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B0" w:rsidRDefault="001B44B0" w:rsidP="001B44B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352B5" w:rsidRDefault="007352B5" w:rsidP="001B44B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352B5" w:rsidRDefault="007352B5" w:rsidP="001B44B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B44B0" w:rsidRDefault="001B44B0" w:rsidP="001B44B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ДОКТААЛ</w:t>
      </w:r>
    </w:p>
    <w:p w:rsidR="001B44B0" w:rsidRDefault="001B44B0" w:rsidP="001B44B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6012B" w:rsidRDefault="0026012B" w:rsidP="003F63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12B" w:rsidRDefault="0026012B" w:rsidP="00260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12B" w:rsidRDefault="003F63DB" w:rsidP="003F63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марта 2019 г. № 130</w:t>
      </w:r>
    </w:p>
    <w:p w:rsidR="003F63DB" w:rsidRDefault="003F63DB" w:rsidP="003F63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6012B" w:rsidRPr="0026012B" w:rsidRDefault="0026012B" w:rsidP="00260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12B" w:rsidRDefault="00930C9B" w:rsidP="0026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26012B" w:rsidRPr="0026012B">
        <w:rPr>
          <w:rFonts w:ascii="Times New Roman" w:hAnsi="Times New Roman"/>
          <w:b/>
          <w:sz w:val="28"/>
          <w:szCs w:val="28"/>
        </w:rPr>
        <w:t>орядке рассмотрения предложения лица,</w:t>
      </w:r>
    </w:p>
    <w:p w:rsidR="0026012B" w:rsidRDefault="0026012B" w:rsidP="0026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12B">
        <w:rPr>
          <w:rFonts w:ascii="Times New Roman" w:hAnsi="Times New Roman"/>
          <w:b/>
          <w:sz w:val="28"/>
          <w:szCs w:val="28"/>
        </w:rPr>
        <w:t xml:space="preserve"> выступившего с инициативой заключения </w:t>
      </w:r>
    </w:p>
    <w:p w:rsidR="0026012B" w:rsidRDefault="0026012B" w:rsidP="0026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12B">
        <w:rPr>
          <w:rFonts w:ascii="Times New Roman" w:hAnsi="Times New Roman"/>
          <w:b/>
          <w:sz w:val="28"/>
          <w:szCs w:val="28"/>
        </w:rPr>
        <w:t>концессионного соглашения в Республике Тыва</w:t>
      </w:r>
    </w:p>
    <w:p w:rsidR="0026012B" w:rsidRPr="0026012B" w:rsidRDefault="0026012B" w:rsidP="00260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12B" w:rsidRPr="0026012B" w:rsidRDefault="0026012B" w:rsidP="00260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12B" w:rsidRDefault="0026012B" w:rsidP="002601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BD05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05E3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D05E3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D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115-ФЗ «</w:t>
      </w:r>
      <w:r w:rsidRPr="00BD05E3">
        <w:rPr>
          <w:rFonts w:ascii="Times New Roman" w:hAnsi="Times New Roman" w:cs="Times New Roman"/>
          <w:sz w:val="28"/>
          <w:szCs w:val="28"/>
        </w:rPr>
        <w:t>О ко</w:t>
      </w:r>
      <w:r w:rsidRPr="00BD05E3">
        <w:rPr>
          <w:rFonts w:ascii="Times New Roman" w:hAnsi="Times New Roman" w:cs="Times New Roman"/>
          <w:sz w:val="28"/>
          <w:szCs w:val="28"/>
        </w:rPr>
        <w:t>н</w:t>
      </w:r>
      <w:r w:rsidRPr="00BD05E3">
        <w:rPr>
          <w:rFonts w:ascii="Times New Roman" w:hAnsi="Times New Roman" w:cs="Times New Roman"/>
          <w:sz w:val="28"/>
          <w:szCs w:val="28"/>
        </w:rPr>
        <w:t>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5E3"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Закон о</w:t>
      </w:r>
      <w:r w:rsidRPr="00BD05E3">
        <w:rPr>
          <w:rFonts w:ascii="Times New Roman" w:hAnsi="Times New Roman" w:cs="Times New Roman"/>
          <w:sz w:val="28"/>
          <w:szCs w:val="28"/>
        </w:rPr>
        <w:t xml:space="preserve">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0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5E3">
        <w:rPr>
          <w:rFonts w:ascii="Times New Roman" w:hAnsi="Times New Roman" w:cs="Times New Roman"/>
          <w:sz w:val="28"/>
          <w:szCs w:val="28"/>
        </w:rPr>
        <w:t>в целях повышения эффективности организации взаимодействия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BD05E3">
        <w:rPr>
          <w:rFonts w:ascii="Times New Roman" w:hAnsi="Times New Roman" w:cs="Times New Roman"/>
          <w:sz w:val="28"/>
          <w:szCs w:val="28"/>
        </w:rPr>
        <w:t>, индивидуальных предпринимателей, российских или ин</w:t>
      </w:r>
      <w:r w:rsidRPr="00BD05E3">
        <w:rPr>
          <w:rFonts w:ascii="Times New Roman" w:hAnsi="Times New Roman" w:cs="Times New Roman"/>
          <w:sz w:val="28"/>
          <w:szCs w:val="28"/>
        </w:rPr>
        <w:t>о</w:t>
      </w:r>
      <w:r w:rsidRPr="00BD05E3">
        <w:rPr>
          <w:rFonts w:ascii="Times New Roman" w:hAnsi="Times New Roman" w:cs="Times New Roman"/>
          <w:sz w:val="28"/>
          <w:szCs w:val="28"/>
        </w:rPr>
        <w:t>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подготовке, заключении</w:t>
      </w:r>
      <w:proofErr w:type="gramEnd"/>
      <w:r w:rsidRPr="00BD05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05E3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D05E3">
        <w:rPr>
          <w:rFonts w:ascii="Times New Roman" w:hAnsi="Times New Roman" w:cs="Times New Roman"/>
          <w:sz w:val="28"/>
          <w:szCs w:val="28"/>
        </w:rPr>
        <w:t>, изм</w:t>
      </w:r>
      <w:r w:rsidRPr="00BD05E3">
        <w:rPr>
          <w:rFonts w:ascii="Times New Roman" w:hAnsi="Times New Roman" w:cs="Times New Roman"/>
          <w:sz w:val="28"/>
          <w:szCs w:val="28"/>
        </w:rPr>
        <w:t>е</w:t>
      </w:r>
      <w:r w:rsidRPr="00BD05E3">
        <w:rPr>
          <w:rFonts w:ascii="Times New Roman" w:hAnsi="Times New Roman" w:cs="Times New Roman"/>
          <w:sz w:val="28"/>
          <w:szCs w:val="28"/>
        </w:rPr>
        <w:t xml:space="preserve">нении и прекращении концессионных соглашений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BD05E3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BD05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012B" w:rsidRDefault="0026012B" w:rsidP="002601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2B" w:rsidRDefault="0026012B" w:rsidP="0026012B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0C9B">
        <w:rPr>
          <w:rFonts w:ascii="Times New Roman" w:hAnsi="Times New Roman" w:cs="Times New Roman"/>
          <w:sz w:val="28"/>
          <w:szCs w:val="28"/>
        </w:rPr>
        <w:t>П</w:t>
      </w:r>
      <w:r w:rsidRPr="00BD05E3">
        <w:rPr>
          <w:rFonts w:ascii="Times New Roman" w:hAnsi="Times New Roman" w:cs="Times New Roman"/>
          <w:sz w:val="28"/>
          <w:szCs w:val="28"/>
        </w:rPr>
        <w:t>орядок рассмотрения предложения лица, выступившего с ин</w:t>
      </w:r>
      <w:r w:rsidRPr="00BD05E3">
        <w:rPr>
          <w:rFonts w:ascii="Times New Roman" w:hAnsi="Times New Roman" w:cs="Times New Roman"/>
          <w:sz w:val="28"/>
          <w:szCs w:val="28"/>
        </w:rPr>
        <w:t>и</w:t>
      </w:r>
      <w:r w:rsidRPr="00BD05E3">
        <w:rPr>
          <w:rFonts w:ascii="Times New Roman" w:hAnsi="Times New Roman" w:cs="Times New Roman"/>
          <w:sz w:val="28"/>
          <w:szCs w:val="28"/>
        </w:rPr>
        <w:t xml:space="preserve">циативой заключения концессионного соглашения в Республике Тыва. </w:t>
      </w:r>
    </w:p>
    <w:p w:rsidR="0026012B" w:rsidRPr="007950B2" w:rsidRDefault="0026012B" w:rsidP="0026012B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B2">
        <w:rPr>
          <w:rFonts w:ascii="Times New Roman" w:hAnsi="Times New Roman" w:cs="Times New Roman"/>
          <w:sz w:val="28"/>
          <w:szCs w:val="28"/>
        </w:rPr>
        <w:t>Установить, что Министе</w:t>
      </w:r>
      <w:r>
        <w:rPr>
          <w:rFonts w:ascii="Times New Roman" w:hAnsi="Times New Roman" w:cs="Times New Roman"/>
          <w:sz w:val="28"/>
          <w:szCs w:val="28"/>
        </w:rPr>
        <w:t>рство экономики Республики Тыва</w:t>
      </w:r>
      <w:r w:rsidRPr="007950B2">
        <w:rPr>
          <w:rFonts w:ascii="Times New Roman" w:hAnsi="Times New Roman" w:cs="Times New Roman"/>
          <w:sz w:val="28"/>
          <w:szCs w:val="28"/>
        </w:rPr>
        <w:t xml:space="preserve"> является упо</w:t>
      </w:r>
      <w:r w:rsidRPr="007950B2">
        <w:rPr>
          <w:rFonts w:ascii="Times New Roman" w:hAnsi="Times New Roman" w:cs="Times New Roman"/>
          <w:sz w:val="28"/>
          <w:szCs w:val="28"/>
        </w:rPr>
        <w:t>л</w:t>
      </w:r>
      <w:r w:rsidRPr="007950B2">
        <w:rPr>
          <w:rFonts w:ascii="Times New Roman" w:hAnsi="Times New Roman" w:cs="Times New Roman"/>
          <w:sz w:val="28"/>
          <w:szCs w:val="28"/>
        </w:rPr>
        <w:t>номоченным органом на рассмотрение предложения о заключении концессионного соглашения, поступившего в соответствии с пунктом 4.2 статьи 37 Закона о конце</w:t>
      </w:r>
      <w:r w:rsidRPr="007950B2">
        <w:rPr>
          <w:rFonts w:ascii="Times New Roman" w:hAnsi="Times New Roman" w:cs="Times New Roman"/>
          <w:sz w:val="28"/>
          <w:szCs w:val="28"/>
        </w:rPr>
        <w:t>с</w:t>
      </w:r>
      <w:r w:rsidRPr="007950B2">
        <w:rPr>
          <w:rFonts w:ascii="Times New Roman" w:hAnsi="Times New Roman" w:cs="Times New Roman"/>
          <w:sz w:val="28"/>
          <w:szCs w:val="28"/>
        </w:rPr>
        <w:t>сионных соглашениях.</w:t>
      </w:r>
    </w:p>
    <w:p w:rsidR="0026012B" w:rsidRDefault="0026012B" w:rsidP="0026012B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Министерство Республики Тыва по регулированию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трактной системы в сфере закупок является уполномоченным органом:</w:t>
      </w:r>
    </w:p>
    <w:p w:rsidR="0026012B" w:rsidRDefault="0026012B" w:rsidP="002601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950B2">
        <w:rPr>
          <w:rFonts w:ascii="Times New Roman" w:hAnsi="Times New Roman" w:cs="Times New Roman"/>
          <w:sz w:val="28"/>
          <w:szCs w:val="28"/>
        </w:rPr>
        <w:t>размеще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7950B2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0B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0B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</w:t>
      </w:r>
      <w:r w:rsidRPr="007950B2">
        <w:rPr>
          <w:rFonts w:ascii="Times New Roman" w:hAnsi="Times New Roman" w:cs="Times New Roman"/>
          <w:sz w:val="28"/>
          <w:szCs w:val="28"/>
        </w:rPr>
        <w:t>е</w:t>
      </w:r>
      <w:r w:rsidRPr="007950B2">
        <w:rPr>
          <w:rFonts w:ascii="Times New Roman" w:hAnsi="Times New Roman" w:cs="Times New Roman"/>
          <w:sz w:val="28"/>
          <w:szCs w:val="28"/>
        </w:rPr>
        <w:lastRenderedPageBreak/>
        <w:t>нии торгов, определенном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A4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5A4E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</w:t>
      </w:r>
      <w:r w:rsidRPr="008F5A4E">
        <w:rPr>
          <w:rFonts w:ascii="Times New Roman" w:hAnsi="Times New Roman" w:cs="Times New Roman"/>
          <w:sz w:val="28"/>
          <w:szCs w:val="28"/>
        </w:rPr>
        <w:t>е</w:t>
      </w:r>
      <w:r w:rsidRPr="008F5A4E">
        <w:rPr>
          <w:rFonts w:ascii="Times New Roman" w:hAnsi="Times New Roman" w:cs="Times New Roman"/>
          <w:sz w:val="28"/>
          <w:szCs w:val="28"/>
        </w:rPr>
        <w:t>деленных в предложении о заключении концессионного соглашения в отношении объекта концессионного соглашения, предусмотренного в таком предложении, от иных лиц, отвечающих</w:t>
      </w:r>
      <w:proofErr w:type="gramEnd"/>
      <w:r w:rsidRPr="008F5A4E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Законом о концессионных с</w:t>
      </w:r>
      <w:r w:rsidRPr="008F5A4E">
        <w:rPr>
          <w:rFonts w:ascii="Times New Roman" w:hAnsi="Times New Roman" w:cs="Times New Roman"/>
          <w:sz w:val="28"/>
          <w:szCs w:val="28"/>
        </w:rPr>
        <w:t>о</w:t>
      </w:r>
      <w:r w:rsidRPr="008F5A4E">
        <w:rPr>
          <w:rFonts w:ascii="Times New Roman" w:hAnsi="Times New Roman" w:cs="Times New Roman"/>
          <w:sz w:val="28"/>
          <w:szCs w:val="28"/>
        </w:rPr>
        <w:t>глашениях к инициатору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D0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6D0E">
        <w:rPr>
          <w:rFonts w:ascii="Times New Roman" w:hAnsi="Times New Roman" w:cs="Times New Roman"/>
          <w:sz w:val="28"/>
          <w:szCs w:val="28"/>
        </w:rPr>
        <w:t xml:space="preserve"> заявка о готовности к участию в конкурсе)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12B" w:rsidRPr="00BD05E3" w:rsidRDefault="0026012B" w:rsidP="002601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0E">
        <w:rPr>
          <w:rFonts w:ascii="Times New Roman" w:hAnsi="Times New Roman" w:cs="Times New Roman"/>
          <w:sz w:val="28"/>
          <w:szCs w:val="28"/>
        </w:rPr>
        <w:t>по приему заявок о готовности к участию в конкурсе, по рассмотрению заявок о готовности к участию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12B" w:rsidRDefault="0026012B" w:rsidP="002601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05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05E3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Pr="00BD05E3">
        <w:rPr>
          <w:rFonts w:ascii="Times New Roman" w:hAnsi="Times New Roman" w:cs="Times New Roman"/>
          <w:sz w:val="28"/>
          <w:szCs w:val="28"/>
        </w:rPr>
        <w:t>Официальном интер</w:t>
      </w:r>
      <w:r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BD05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05E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D05E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й сети «Интернет»</w:t>
      </w:r>
      <w:r w:rsidRPr="00BD05E3">
        <w:rPr>
          <w:rFonts w:ascii="Times New Roman" w:hAnsi="Times New Roman" w:cs="Times New Roman"/>
          <w:sz w:val="28"/>
          <w:szCs w:val="28"/>
        </w:rPr>
        <w:t>.</w:t>
      </w:r>
    </w:p>
    <w:p w:rsidR="0026012B" w:rsidRDefault="0026012B" w:rsidP="00930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12B" w:rsidRDefault="0026012B" w:rsidP="00930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12B" w:rsidRPr="00500693" w:rsidRDefault="0026012B" w:rsidP="00930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C9B" w:rsidRDefault="00930C9B" w:rsidP="00930C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26012B" w:rsidRDefault="00930C9B" w:rsidP="00930C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26012B" w:rsidRPr="0050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12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01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26012B" w:rsidRDefault="0026012B" w:rsidP="0026012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6012B" w:rsidSect="002601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6012B" w:rsidRPr="00054C00" w:rsidRDefault="0026012B" w:rsidP="0026012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4C0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012B" w:rsidRPr="00054C00" w:rsidRDefault="0026012B" w:rsidP="0026012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C0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26012B" w:rsidRPr="00054C00" w:rsidRDefault="0026012B" w:rsidP="0026012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C00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3F63DB" w:rsidRDefault="003F63DB" w:rsidP="003F63DB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марта 2019 г. № 130</w:t>
      </w:r>
    </w:p>
    <w:p w:rsidR="0026012B" w:rsidRDefault="0026012B" w:rsidP="0026012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12B" w:rsidRDefault="0026012B" w:rsidP="003F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12B" w:rsidRPr="00BD05E3" w:rsidRDefault="0026012B" w:rsidP="00260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5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26012B" w:rsidRPr="0026012B" w:rsidRDefault="0026012B" w:rsidP="00260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2B">
        <w:rPr>
          <w:rFonts w:ascii="Times New Roman" w:eastAsia="Times New Roman" w:hAnsi="Times New Roman"/>
          <w:sz w:val="28"/>
          <w:szCs w:val="28"/>
          <w:lang w:eastAsia="ru-RU"/>
        </w:rPr>
        <w:t>рассмотрения предложения лица, выступившего</w:t>
      </w:r>
    </w:p>
    <w:p w:rsidR="0026012B" w:rsidRPr="0026012B" w:rsidRDefault="0026012B" w:rsidP="00260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2B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инициативой заключения концессионного </w:t>
      </w:r>
    </w:p>
    <w:p w:rsidR="0026012B" w:rsidRPr="0026012B" w:rsidRDefault="0026012B" w:rsidP="00260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12B">
        <w:rPr>
          <w:rFonts w:ascii="Times New Roman" w:eastAsia="Times New Roman" w:hAnsi="Times New Roman"/>
          <w:sz w:val="28"/>
          <w:szCs w:val="28"/>
          <w:lang w:eastAsia="ru-RU"/>
        </w:rPr>
        <w:t>соглашения в Республике Тыва.</w:t>
      </w:r>
    </w:p>
    <w:p w:rsidR="0026012B" w:rsidRDefault="0026012B" w:rsidP="00260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порядок взаимодействия органов испо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нительной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, индивидуальных предпринимателей, росси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ских или иностранных юридических лиц либо действующих без образования юр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дического лица по договору простого товарищества (договору о совместной де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тельности) двух и более указанных юридических лиц при рассмотрении предлож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ния о заключении концессионного соглашения, поступившего в соответствии с пунктом 4.2 статьи 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F7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D7F7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7F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июля 2005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0D7F77">
        <w:rPr>
          <w:rFonts w:ascii="Times New Roman" w:eastAsia="Times New Roman" w:hAnsi="Times New Roman"/>
          <w:sz w:val="28"/>
          <w:szCs w:val="28"/>
          <w:lang w:eastAsia="ru-RU"/>
        </w:rPr>
        <w:t xml:space="preserve"> № 115-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D7F77">
        <w:rPr>
          <w:rFonts w:ascii="Times New Roman" w:eastAsia="Times New Roman" w:hAnsi="Times New Roman"/>
          <w:sz w:val="28"/>
          <w:szCs w:val="28"/>
          <w:lang w:eastAsia="ru-RU"/>
        </w:rPr>
        <w:t>О ко</w:t>
      </w:r>
      <w:r w:rsidRPr="000D7F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D7F77">
        <w:rPr>
          <w:rFonts w:ascii="Times New Roman" w:eastAsia="Times New Roman" w:hAnsi="Times New Roman"/>
          <w:sz w:val="28"/>
          <w:szCs w:val="28"/>
          <w:lang w:eastAsia="ru-RU"/>
        </w:rPr>
        <w:t>цес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сионных соглашениях»</w:t>
      </w:r>
      <w:r w:rsidRPr="000D7F7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о концессионных соглашениях).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Предложение о заключении концессионного соглашения направляется в Министерство экономики Республики 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EC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B0EC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Минэкономики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1B0E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Pr="001B0EC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индивидуальным предпринимателем, российским или иностранным юридич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ским лицом либо действующими без образования юридического лица по договору простого товарищества (договору о совместной деятельности) двумя и более ук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занными юридическими лицами, отвечающими требованиям, предусмотренным ч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стью 4.11 статьи 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соглашениях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инициатор 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ключения концессионного соглашения).</w:t>
      </w:r>
      <w:proofErr w:type="gramEnd"/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заключения концессионного соглашения вправе представить в </w:t>
      </w:r>
      <w:r w:rsidRPr="001B0ECD">
        <w:rPr>
          <w:rFonts w:ascii="Times New Roman" w:eastAsia="Times New Roman" w:hAnsi="Times New Roman"/>
          <w:sz w:val="28"/>
          <w:szCs w:val="28"/>
          <w:lang w:eastAsia="ru-RU"/>
        </w:rPr>
        <w:t>Минэкономики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1B0E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Pr="001B0E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предложение о заключении концессионного 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утвержденной п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 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300 «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предложения о закл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>чении концессионного соглашения с лицом, выступающим с инициативой заключ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223E">
        <w:rPr>
          <w:rFonts w:ascii="Times New Roman" w:eastAsia="Times New Roman" w:hAnsi="Times New Roman"/>
          <w:sz w:val="28"/>
          <w:szCs w:val="28"/>
          <w:lang w:eastAsia="ru-RU"/>
        </w:rPr>
        <w:t>ния концессионно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соглашения»,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4.3 статьи 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соглашениях с приложением проекта концессионного соглашения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включающего в себя существенные условия, предусмотренные статьей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соглашениях, и иные не противоречащие законодательству Росси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ской Федерации условия (дале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е соответственно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концессионного соглаш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ния, предложение о заключении концессионного соглашения).</w:t>
      </w:r>
      <w:proofErr w:type="gramEnd"/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4. Предложения о заключении концессионных соглашений подлежат регис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рации путем занесения записи в журнал учета предложений о заключении конце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сионных соглашений с присвоением им порядковых номеров.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Pr="00317044">
        <w:rPr>
          <w:rFonts w:ascii="Times New Roman" w:eastAsia="Times New Roman" w:hAnsi="Times New Roman"/>
          <w:sz w:val="28"/>
          <w:szCs w:val="28"/>
          <w:lang w:eastAsia="ru-RU"/>
        </w:rPr>
        <w:t>Минэкономики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31704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Pr="0031704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регистрации предложения о закл</w:t>
      </w:r>
      <w:r w:rsidRPr="0031704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17044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чении концессионного соглашения в соответствии с пунктом 4 настоящего Порядка в течение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317044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формирует межведомственную рабочую группу в ц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лях предварительного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конкретного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предложения о заключении ко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цессионного соглашения лица, выступившего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инициативой о его заключении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(д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абочая группа). Состав рабочей группы формируется из представителей 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раслевых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заинтересованных лиц и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 актом Правительства Республики Тыва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. Решение рабочей группы о целесообразности (н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вий концессионного соглашения оформляется протоколом, который подписывается председателем (заместителем председателя)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абочей группы.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течение десяти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группа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рассматривает предложение о заключении концессионного соглашения с учетом информации отраслевых орг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нов, организует заседание рабочей группы и в соответствии с протоколом заседания рабочей группы принимает решение в форме приказа о: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1) возможности заключения концессионного соглашения в отношении ко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2) возможности заключения концессионного соглашения в отношении ко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3) невозможности заключения концессионного соглашения в отношении ко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кретного объекта концессионного соглашения с указанием основания отказа в соо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частью 4.6 статьи 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соглашениях.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абочей группой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решения о невозможности заключения концессионного соглашения в отношении конкретного объекта концессионного 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глашения с указанием основания отказа в соответствии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с частью 4.6 статьи 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соглашениях копия такого решения направляется в трехдне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ный срок инициатору заключения концессионного соглашения.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абочей группой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решения о возможности заключения концессионного соглашения на представленных инициатором заключения конце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сионного соглашения условиях копия такого решения направляется в трехдневный срок со дня принятия указанного решения инициатору заключения концессионного соглашения, а также в электронной форме и на бумажном носителе с приложением предложения о заключении концессионного 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Респу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лики Тыва по регулированию контрактной системы в сфере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 (далее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госзаказ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Тыва)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Мингосзаказ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в семидневный срок со дня получения док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ментов,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размещает на официальном са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 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формации о проведении торгов, определенном Правительством Российской Федер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ции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сайт), предложение о заключении концессионного 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глашения в целях принятия заявок о готовности к участию в конкурсе на заключ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ние концессионного соглашения на условиях, определенных в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предложении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о 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ключении концессионного соглашения, предусмотренного в таком предложении, от иных лиц, отвечающих требованиям, предъявляемым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глашениях к инициатору заключения концессионного соглашения (далее 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 о готовности к участию в конкурсе).</w:t>
      </w:r>
    </w:p>
    <w:p w:rsidR="0026012B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возможности заключения концессионного соглашения на иных условиях, чем предложено инициатором заключения концесс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онного соглашения, такое решение доводится уполномоченным органом до свед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ния инициатора заключения концессионного соглашения в письменной форме с ук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занием срока, времени и места проведения переговоров в форме заседаний 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абочей группы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 участием инициатора заключения концессионного соглашения в целях 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суждения иных условий концессионного соглашения и их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согласования по результ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там переговоров. Переговоры проводятся в срок, не превышающий 60 дней с м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мента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соглашения. Результат переговоров оформляется протоколом (протоколами)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абочей группы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012B" w:rsidRPr="00AE7D0A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E8F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5D0E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D0E8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инициатор заключения концессионного соглашения отказыв</w:t>
      </w:r>
      <w:r w:rsidRPr="005D0E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0E8F">
        <w:rPr>
          <w:rFonts w:ascii="Times New Roman" w:eastAsia="Times New Roman" w:hAnsi="Times New Roman"/>
          <w:sz w:val="28"/>
          <w:szCs w:val="28"/>
          <w:lang w:eastAsia="ru-RU"/>
        </w:rPr>
        <w:t>ется от проведения переговоров, рабочая группа принимает решение о прекращении рассмотрения предложения о заключении концессионного соглашения, такое реш</w:t>
      </w:r>
      <w:r w:rsidRPr="005D0E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0E8F">
        <w:rPr>
          <w:rFonts w:ascii="Times New Roman" w:eastAsia="Times New Roman" w:hAnsi="Times New Roman"/>
          <w:sz w:val="28"/>
          <w:szCs w:val="28"/>
          <w:lang w:eastAsia="ru-RU"/>
        </w:rPr>
        <w:t>ние доводится уполномоченным органом до сведения инициатора заключения ко</w:t>
      </w:r>
      <w:r w:rsidRPr="005D0E8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D0E8F">
        <w:rPr>
          <w:rFonts w:ascii="Times New Roman" w:eastAsia="Times New Roman" w:hAnsi="Times New Roman"/>
          <w:sz w:val="28"/>
          <w:szCs w:val="28"/>
          <w:lang w:eastAsia="ru-RU"/>
        </w:rPr>
        <w:t>цессионного соглашения в письменной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возвращением всех документов.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ходе проведения переговоров стороны не достигли согл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сия по условиям концессионного соглашения в отношении объекта концессионного соглашения,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группа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протокола (протоколов) переговоров в течение десяти календарных дней принимает решение в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протокола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 нево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можности заключения концессионного соглашения в отношении объекта концесс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онного соглашения с указанием основания отказа в соответствии с частью 4.6 статьи 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соглашениях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направляет копию такого решения ин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циатору заключения концессионного соглашения.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ходе проведения переговоров стороны достигли согласия по условиям концессионного соглашения в отношении объекта концессионного 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глашения,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рабочая группа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оформляет протокол переговоров, содержащий условия концессионного соглашения в отношении объекта концессионного соглашения, и направляет такой протокол инициатору заключения концессионного соглашения.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заключения концессионного соглашения представляет в 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кономики Р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проект концессионного соглашения с внесенными в 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ответствии с пунктом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изменениями, который подлежит ра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смотрению и согласованию 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абочей группой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в трехдневный срок с момента регис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рации в соответствии с пунктом 4 настоящего Порядка.</w:t>
      </w:r>
      <w:proofErr w:type="gramEnd"/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проекта концессионного соглашения с внесенными в соо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ветствии с пунктом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изменениями, представленного в 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кономики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инициатором заключения концессионного соглашения в соответствии с пунктом 16 настоящего Порядка, осуществляется путем его визир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(заместителем председателя) 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абочей группы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Согласованный в соответствии с пунктом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проект концессионного соглашения, копия решения 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абочей группы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 возможности закл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чения концессионного соглашения в отношении конкретного объекта концессио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ного соглашения на иных условиях, чем предложено инициатором заключения ко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цессионного соглашения,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ятого в соответствии с пунктом 6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ка, а также предложение о заключении концессионного соглашения направляются 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 xml:space="preserve">Минэкономики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Pr="00117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и на бумажном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носителе в однодневный срок со дня согласования проекта концессионного соглашения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госзаказ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шестидневный срок со дня получения документов на 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принятия заявок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готовности к участию в конкурсе </w:t>
      </w:r>
      <w:r w:rsidRPr="003F6079">
        <w:rPr>
          <w:rFonts w:ascii="Times New Roman" w:eastAsia="Times New Roman" w:hAnsi="Times New Roman"/>
          <w:sz w:val="28"/>
          <w:szCs w:val="28"/>
          <w:lang w:eastAsia="ru-RU"/>
        </w:rPr>
        <w:t>на заключение концессионного соглашения от иных лиц,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отвечающих требованиям, предъявляемы</w:t>
      </w:r>
      <w:r w:rsidR="002067D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4.1 статьи 37 Закона о концессионных согл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шениях к лицу, выступающему с инициативой заключения</w:t>
      </w:r>
      <w:proofErr w:type="gramEnd"/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концессионного согл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30C9B">
        <w:rPr>
          <w:rFonts w:ascii="Times New Roman" w:eastAsia="Times New Roman" w:hAnsi="Times New Roman"/>
          <w:sz w:val="28"/>
          <w:szCs w:val="28"/>
          <w:lang w:eastAsia="ru-RU"/>
        </w:rPr>
        <w:t>шения.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сорока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пят</w:t>
      </w:r>
      <w:r w:rsidR="00F4024C" w:rsidRPr="00BD05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дневный</w:t>
      </w:r>
      <w:proofErr w:type="spell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 момента размещения на оф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циальных сайтах предложения о заключении концессионного соглашения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поступили заявки о готовности к участию в конкурсе,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госзаказ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обязано разместить данную информацию на официал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ных сайтах.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соглашен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ях.</w:t>
      </w:r>
    </w:p>
    <w:p w:rsidR="0026012B" w:rsidRPr="00BD05E3" w:rsidRDefault="0026012B" w:rsidP="0026012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сорокапятидневный</w:t>
      </w:r>
      <w:proofErr w:type="spellEnd"/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со дня размещения на официал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о заключении концессионного соглашения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Мингосзаказ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F4024C" w:rsidRPr="0011766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024C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не поступило заявок о готовности к участию в конкурсе, конце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сионное соглашение заключается с инициатором заключения концессионного с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глашения на условиях, предусмотренных в предложении о заключении концессио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соглашениях, с учетом особенностей, пред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смотренных частью 4.10 статьи 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5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соглашениях.</w:t>
      </w:r>
    </w:p>
    <w:sectPr w:rsidR="0026012B" w:rsidRPr="00BD05E3" w:rsidSect="0026012B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B9" w:rsidRDefault="00D303B9" w:rsidP="0026012B">
      <w:pPr>
        <w:spacing w:after="0" w:line="240" w:lineRule="auto"/>
      </w:pPr>
      <w:r>
        <w:separator/>
      </w:r>
    </w:p>
  </w:endnote>
  <w:endnote w:type="continuationSeparator" w:id="0">
    <w:p w:rsidR="00D303B9" w:rsidRDefault="00D303B9" w:rsidP="0026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D1" w:rsidRDefault="002067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D1" w:rsidRDefault="002067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D1" w:rsidRDefault="002067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B9" w:rsidRDefault="00D303B9" w:rsidP="0026012B">
      <w:pPr>
        <w:spacing w:after="0" w:line="240" w:lineRule="auto"/>
      </w:pPr>
      <w:r>
        <w:separator/>
      </w:r>
    </w:p>
  </w:footnote>
  <w:footnote w:type="continuationSeparator" w:id="0">
    <w:p w:rsidR="00D303B9" w:rsidRDefault="00D303B9" w:rsidP="0026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D1" w:rsidRDefault="002067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78566"/>
    </w:sdtPr>
    <w:sdtContent>
      <w:p w:rsidR="0026012B" w:rsidRPr="0026012B" w:rsidRDefault="00ED205F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26012B">
          <w:rPr>
            <w:rFonts w:ascii="Times New Roman" w:hAnsi="Times New Roman"/>
            <w:sz w:val="24"/>
            <w:szCs w:val="24"/>
          </w:rPr>
          <w:fldChar w:fldCharType="begin"/>
        </w:r>
        <w:r w:rsidR="0026012B" w:rsidRPr="00260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012B">
          <w:rPr>
            <w:rFonts w:ascii="Times New Roman" w:hAnsi="Times New Roman"/>
            <w:sz w:val="24"/>
            <w:szCs w:val="24"/>
          </w:rPr>
          <w:fldChar w:fldCharType="separate"/>
        </w:r>
        <w:r w:rsidR="007352B5">
          <w:rPr>
            <w:rFonts w:ascii="Times New Roman" w:hAnsi="Times New Roman"/>
            <w:noProof/>
            <w:sz w:val="24"/>
            <w:szCs w:val="24"/>
          </w:rPr>
          <w:t>2</w:t>
        </w:r>
        <w:r w:rsidRPr="00260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6012B" w:rsidRPr="0026012B" w:rsidRDefault="0026012B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D1" w:rsidRDefault="002067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B39E4"/>
    <w:multiLevelType w:val="hybridMultilevel"/>
    <w:tmpl w:val="5A20ED02"/>
    <w:lvl w:ilvl="0" w:tplc="328EDB8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3572f8-7cd7-49af-af76-be4c1bc7427a"/>
  </w:docVars>
  <w:rsids>
    <w:rsidRoot w:val="0026012B"/>
    <w:rsid w:val="00085D71"/>
    <w:rsid w:val="00193324"/>
    <w:rsid w:val="001B44B0"/>
    <w:rsid w:val="001F3703"/>
    <w:rsid w:val="002067D1"/>
    <w:rsid w:val="0026012B"/>
    <w:rsid w:val="003F02CE"/>
    <w:rsid w:val="003F63DB"/>
    <w:rsid w:val="004222ED"/>
    <w:rsid w:val="0062170B"/>
    <w:rsid w:val="007352B5"/>
    <w:rsid w:val="00880529"/>
    <w:rsid w:val="008D4605"/>
    <w:rsid w:val="008F081B"/>
    <w:rsid w:val="00930C9B"/>
    <w:rsid w:val="00A50F3C"/>
    <w:rsid w:val="00B2037E"/>
    <w:rsid w:val="00C95C65"/>
    <w:rsid w:val="00CD207B"/>
    <w:rsid w:val="00CE75A6"/>
    <w:rsid w:val="00CF70A3"/>
    <w:rsid w:val="00D303B9"/>
    <w:rsid w:val="00DE60A0"/>
    <w:rsid w:val="00EA486B"/>
    <w:rsid w:val="00ED205F"/>
    <w:rsid w:val="00F03875"/>
    <w:rsid w:val="00F4024C"/>
    <w:rsid w:val="00F833DA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12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12B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6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12B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2019-03-18T02:36:00Z</cp:lastPrinted>
  <dcterms:created xsi:type="dcterms:W3CDTF">2019-03-19T04:24:00Z</dcterms:created>
  <dcterms:modified xsi:type="dcterms:W3CDTF">2019-03-19T04:25:00Z</dcterms:modified>
</cp:coreProperties>
</file>