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FE" w:rsidRDefault="009C19FE" w:rsidP="009C19FE">
      <w:pPr>
        <w:jc w:val="center"/>
        <w:rPr>
          <w:rFonts w:cs="Times New Roman"/>
          <w:noProof/>
          <w:sz w:val="24"/>
          <w:szCs w:val="24"/>
          <w:lang w:eastAsia="ru-RU"/>
        </w:rPr>
      </w:pPr>
    </w:p>
    <w:p w:rsidR="008B4C37" w:rsidRDefault="008B4C37" w:rsidP="009C19FE">
      <w:pPr>
        <w:jc w:val="center"/>
        <w:rPr>
          <w:rFonts w:cs="Times New Roman"/>
          <w:noProof/>
          <w:sz w:val="24"/>
          <w:szCs w:val="24"/>
          <w:lang w:eastAsia="ru-RU"/>
        </w:rPr>
      </w:pPr>
    </w:p>
    <w:p w:rsidR="008B4C37" w:rsidRDefault="008B4C37" w:rsidP="009C19FE">
      <w:pPr>
        <w:jc w:val="center"/>
        <w:rPr>
          <w:rFonts w:cs="Times New Roman"/>
          <w:sz w:val="24"/>
          <w:szCs w:val="24"/>
          <w:lang w:val="en-US"/>
        </w:rPr>
      </w:pPr>
    </w:p>
    <w:p w:rsidR="009C19FE" w:rsidRPr="004C14FF" w:rsidRDefault="009C19FE" w:rsidP="009C19FE">
      <w:pPr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ДОКТААЛ</w:t>
      </w:r>
    </w:p>
    <w:p w:rsidR="009C19FE" w:rsidRPr="0025472A" w:rsidRDefault="009C19FE" w:rsidP="009C19FE">
      <w:pPr>
        <w:jc w:val="center"/>
        <w:rPr>
          <w:rFonts w:cs="Times New Roman"/>
          <w:b/>
          <w:sz w:val="40"/>
          <w:szCs w:val="40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ПОСТАНОВЛЕНИЕ</w:t>
      </w:r>
    </w:p>
    <w:p w:rsidR="0061387F" w:rsidRPr="00A36CDA" w:rsidRDefault="0061387F" w:rsidP="00A36CD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Cs w:val="28"/>
        </w:rPr>
      </w:pPr>
    </w:p>
    <w:p w:rsidR="0061387F" w:rsidRPr="00A36CDA" w:rsidRDefault="00A36CDA" w:rsidP="00A36CD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</w:t>
      </w:r>
      <w:r w:rsidRPr="00A36CDA">
        <w:rPr>
          <w:rFonts w:cs="Times New Roman"/>
          <w:bCs/>
          <w:szCs w:val="28"/>
        </w:rPr>
        <w:t>т 15 марта 2019 г. № 129</w:t>
      </w:r>
    </w:p>
    <w:p w:rsidR="00A36CDA" w:rsidRPr="00A36CDA" w:rsidRDefault="00A36CDA" w:rsidP="00A36CD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</w:t>
      </w:r>
      <w:r w:rsidRPr="00A36CDA">
        <w:rPr>
          <w:rFonts w:cs="Times New Roman"/>
          <w:bCs/>
          <w:szCs w:val="28"/>
        </w:rPr>
        <w:t>. Кызыл</w:t>
      </w:r>
    </w:p>
    <w:p w:rsidR="00B47333" w:rsidRDefault="00B47333" w:rsidP="00F709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709BA" w:rsidRPr="0061387F" w:rsidRDefault="00F709BA" w:rsidP="0061387F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61387F">
        <w:rPr>
          <w:bCs w:val="0"/>
          <w:sz w:val="28"/>
          <w:szCs w:val="28"/>
        </w:rPr>
        <w:t xml:space="preserve">О межведомственной комиссии </w:t>
      </w:r>
      <w:proofErr w:type="gramStart"/>
      <w:r w:rsidRPr="0061387F">
        <w:rPr>
          <w:bCs w:val="0"/>
          <w:sz w:val="28"/>
          <w:szCs w:val="28"/>
        </w:rPr>
        <w:t>по</w:t>
      </w:r>
      <w:proofErr w:type="gramEnd"/>
      <w:r w:rsidRPr="0061387F">
        <w:rPr>
          <w:bCs w:val="0"/>
          <w:sz w:val="28"/>
          <w:szCs w:val="28"/>
        </w:rPr>
        <w:t xml:space="preserve"> нормотворческой </w:t>
      </w:r>
    </w:p>
    <w:p w:rsidR="00F709BA" w:rsidRPr="0061387F" w:rsidRDefault="00F709BA" w:rsidP="0061387F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61387F">
        <w:rPr>
          <w:bCs w:val="0"/>
          <w:sz w:val="28"/>
          <w:szCs w:val="28"/>
        </w:rPr>
        <w:t xml:space="preserve">деятельности </w:t>
      </w:r>
      <w:r w:rsidR="0061387F" w:rsidRPr="0061387F">
        <w:rPr>
          <w:bCs w:val="0"/>
          <w:sz w:val="28"/>
          <w:szCs w:val="28"/>
        </w:rPr>
        <w:t>в Республике</w:t>
      </w:r>
      <w:r w:rsidRPr="0061387F">
        <w:rPr>
          <w:bCs w:val="0"/>
          <w:sz w:val="28"/>
          <w:szCs w:val="28"/>
        </w:rPr>
        <w:t xml:space="preserve"> Тыва</w:t>
      </w:r>
    </w:p>
    <w:p w:rsidR="00F709BA" w:rsidRDefault="00F709BA" w:rsidP="00F70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1387F" w:rsidRDefault="0061387F" w:rsidP="00F70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709BA" w:rsidRPr="00815903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815903" w:rsidRPr="00815903">
        <w:rPr>
          <w:rFonts w:cs="Times New Roman"/>
          <w:szCs w:val="28"/>
        </w:rPr>
        <w:t xml:space="preserve"> </w:t>
      </w:r>
      <w:r w:rsidR="00815903" w:rsidRPr="000F0811">
        <w:rPr>
          <w:rFonts w:cs="Times New Roman"/>
          <w:szCs w:val="28"/>
        </w:rPr>
        <w:t xml:space="preserve">соответствии </w:t>
      </w:r>
      <w:r w:rsidR="00815903">
        <w:rPr>
          <w:rFonts w:cs="Times New Roman"/>
          <w:szCs w:val="28"/>
        </w:rPr>
        <w:t>с Конституционным законом</w:t>
      </w:r>
      <w:r w:rsidR="00815903" w:rsidRPr="000F0811">
        <w:rPr>
          <w:rFonts w:cs="Times New Roman"/>
          <w:szCs w:val="28"/>
        </w:rPr>
        <w:t xml:space="preserve"> Республики Тыва от 31</w:t>
      </w:r>
      <w:r w:rsidR="00815903">
        <w:rPr>
          <w:rFonts w:cs="Times New Roman"/>
          <w:szCs w:val="28"/>
        </w:rPr>
        <w:t xml:space="preserve"> </w:t>
      </w:r>
      <w:r w:rsidR="00815903" w:rsidRPr="000F0811">
        <w:rPr>
          <w:rFonts w:cs="Times New Roman"/>
          <w:szCs w:val="28"/>
        </w:rPr>
        <w:t xml:space="preserve">декабря </w:t>
      </w:r>
      <w:r w:rsidR="00815903">
        <w:rPr>
          <w:rFonts w:cs="Times New Roman"/>
          <w:szCs w:val="28"/>
        </w:rPr>
        <w:t xml:space="preserve">   </w:t>
      </w:r>
      <w:r w:rsidR="00815903" w:rsidRPr="000F0811">
        <w:rPr>
          <w:rFonts w:cs="Times New Roman"/>
          <w:szCs w:val="28"/>
        </w:rPr>
        <w:t>2003 г. №</w:t>
      </w:r>
      <w:r w:rsidR="00815903">
        <w:rPr>
          <w:rFonts w:cs="Times New Roman"/>
          <w:szCs w:val="28"/>
        </w:rPr>
        <w:t xml:space="preserve"> </w:t>
      </w:r>
      <w:r w:rsidR="00815903" w:rsidRPr="000F0811">
        <w:rPr>
          <w:rFonts w:cs="Times New Roman"/>
          <w:szCs w:val="28"/>
        </w:rPr>
        <w:t>95 ВХ-</w:t>
      </w:r>
      <w:proofErr w:type="gramStart"/>
      <w:r w:rsidR="00815903" w:rsidRPr="000F0811">
        <w:rPr>
          <w:rFonts w:cs="Times New Roman"/>
          <w:szCs w:val="28"/>
          <w:lang w:val="en-US"/>
        </w:rPr>
        <w:t>I</w:t>
      </w:r>
      <w:proofErr w:type="gramEnd"/>
      <w:r w:rsidR="00815903" w:rsidRPr="000F0811">
        <w:rPr>
          <w:rFonts w:cs="Times New Roman"/>
          <w:szCs w:val="28"/>
        </w:rPr>
        <w:t xml:space="preserve"> «О Правительстве Республики Тыва»</w:t>
      </w:r>
      <w:r w:rsidR="0066514E">
        <w:rPr>
          <w:rFonts w:cs="Times New Roman"/>
          <w:szCs w:val="28"/>
        </w:rPr>
        <w:t xml:space="preserve">, </w:t>
      </w:r>
      <w:r w:rsidR="00815903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целях совершенствования нормотворческой деятельности Республики Тыва Правительство Республики Тыва ПОСТАНОВЛЯЕТ:</w:t>
      </w:r>
    </w:p>
    <w:p w:rsidR="002056E7" w:rsidRPr="00815903" w:rsidRDefault="002056E7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Образовать межведомственную комиссию по нормотворческой деятельности Республики Тыва.</w:t>
      </w:r>
    </w:p>
    <w:p w:rsidR="00A9630B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Утвердить прилагаемые</w:t>
      </w:r>
      <w:r w:rsidR="002056E7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</w:p>
    <w:p w:rsidR="00A9630B" w:rsidRDefault="00465F5D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hyperlink w:anchor="Par36" w:history="1">
        <w:r w:rsidR="00F709BA" w:rsidRPr="00A9630B">
          <w:rPr>
            <w:rFonts w:cs="Times New Roman"/>
            <w:color w:val="000000" w:themeColor="text1"/>
            <w:szCs w:val="28"/>
          </w:rPr>
          <w:t>Положение</w:t>
        </w:r>
      </w:hyperlink>
      <w:r w:rsidR="00F709BA" w:rsidRPr="00A9630B">
        <w:rPr>
          <w:rFonts w:cs="Times New Roman"/>
          <w:color w:val="000000" w:themeColor="text1"/>
          <w:szCs w:val="28"/>
        </w:rPr>
        <w:t xml:space="preserve"> </w:t>
      </w:r>
      <w:r w:rsidR="00F709BA">
        <w:rPr>
          <w:rFonts w:cs="Times New Roman"/>
          <w:szCs w:val="28"/>
        </w:rPr>
        <w:t>о межведомственной комиссии по нормотворческой деятельности в Республике Тыва</w:t>
      </w:r>
      <w:r w:rsidR="002056E7">
        <w:rPr>
          <w:rFonts w:cs="Times New Roman"/>
          <w:szCs w:val="28"/>
        </w:rPr>
        <w:t>;</w:t>
      </w:r>
      <w:r w:rsidR="00F709BA">
        <w:rPr>
          <w:rFonts w:cs="Times New Roman"/>
          <w:szCs w:val="28"/>
        </w:rPr>
        <w:t xml:space="preserve"> 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  <w:r w:rsidR="002056E7" w:rsidRPr="002056E7">
        <w:rPr>
          <w:rFonts w:cs="Times New Roman"/>
          <w:szCs w:val="28"/>
        </w:rPr>
        <w:t xml:space="preserve"> </w:t>
      </w:r>
      <w:r w:rsidR="002056E7">
        <w:rPr>
          <w:rFonts w:cs="Times New Roman"/>
          <w:szCs w:val="28"/>
        </w:rPr>
        <w:t>межведомственной комиссии по нормотворческой деятельности в Ре</w:t>
      </w:r>
      <w:r w:rsidR="002056E7">
        <w:rPr>
          <w:rFonts w:cs="Times New Roman"/>
          <w:szCs w:val="28"/>
        </w:rPr>
        <w:t>с</w:t>
      </w:r>
      <w:r w:rsidR="002056E7">
        <w:rPr>
          <w:rFonts w:cs="Times New Roman"/>
          <w:szCs w:val="28"/>
        </w:rPr>
        <w:t>публике Тыва</w:t>
      </w:r>
      <w:r>
        <w:rPr>
          <w:rFonts w:cs="Times New Roman"/>
          <w:szCs w:val="28"/>
        </w:rPr>
        <w:t xml:space="preserve">. 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Признать утратившими силу: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Пр</w:t>
      </w:r>
      <w:r w:rsidR="002056E7">
        <w:rPr>
          <w:rFonts w:cs="Times New Roman"/>
          <w:szCs w:val="28"/>
        </w:rPr>
        <w:t xml:space="preserve">авительства Республики Тыва от </w:t>
      </w:r>
      <w:r>
        <w:rPr>
          <w:rFonts w:cs="Times New Roman"/>
          <w:szCs w:val="28"/>
        </w:rPr>
        <w:t>8</w:t>
      </w:r>
      <w:r w:rsidR="002056E7">
        <w:rPr>
          <w:rFonts w:cs="Times New Roman"/>
          <w:szCs w:val="28"/>
        </w:rPr>
        <w:t xml:space="preserve"> июля </w:t>
      </w:r>
      <w:r>
        <w:rPr>
          <w:rFonts w:cs="Times New Roman"/>
          <w:szCs w:val="28"/>
        </w:rPr>
        <w:t xml:space="preserve">2011 г. № 453 </w:t>
      </w:r>
      <w:r w:rsidR="00643611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>«О межведомственной комиссии по законопроектной деятельности при Правител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 xml:space="preserve">стве Республики Тыва»; 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Правите</w:t>
      </w:r>
      <w:r w:rsidR="002056E7">
        <w:rPr>
          <w:rFonts w:cs="Times New Roman"/>
          <w:szCs w:val="28"/>
        </w:rPr>
        <w:t xml:space="preserve">льства Республики Тыва от 30 декабря </w:t>
      </w:r>
      <w:r>
        <w:rPr>
          <w:rFonts w:cs="Times New Roman"/>
          <w:szCs w:val="28"/>
        </w:rPr>
        <w:t xml:space="preserve">2011 г. № 785 </w:t>
      </w:r>
      <w:r w:rsidR="00643611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 xml:space="preserve">«О внесении изменений в состав межведомственной комиссии по законопроектной деятельности при Правительстве Республики Тыва»; </w:t>
      </w:r>
    </w:p>
    <w:p w:rsidR="006835C2" w:rsidRDefault="006835C2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</w:p>
    <w:p w:rsidR="00A9630B" w:rsidRDefault="00F709BA" w:rsidP="00A9630B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постановление Правительства Республики Тыва от 18</w:t>
      </w:r>
      <w:r w:rsidR="002056E7">
        <w:rPr>
          <w:rFonts w:cs="Times New Roman"/>
          <w:szCs w:val="28"/>
        </w:rPr>
        <w:t xml:space="preserve"> марта </w:t>
      </w:r>
      <w:r>
        <w:rPr>
          <w:rFonts w:cs="Times New Roman"/>
          <w:szCs w:val="28"/>
        </w:rPr>
        <w:t xml:space="preserve">2013 г. № 141 </w:t>
      </w:r>
      <w:r w:rsidR="00643611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 xml:space="preserve">«О внесении изменения в состав межведомственной комиссии по законопроектной деятельности при Правительстве Республики Тыва»; </w:t>
      </w:r>
    </w:p>
    <w:p w:rsidR="00F709BA" w:rsidRDefault="00F709BA" w:rsidP="00A9630B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Правите</w:t>
      </w:r>
      <w:r w:rsidR="002056E7">
        <w:rPr>
          <w:rFonts w:cs="Times New Roman"/>
          <w:szCs w:val="28"/>
        </w:rPr>
        <w:t xml:space="preserve">льства Республики Тыва от 22 мая </w:t>
      </w:r>
      <w:r>
        <w:rPr>
          <w:rFonts w:cs="Times New Roman"/>
          <w:szCs w:val="28"/>
        </w:rPr>
        <w:t>2013 г. № 296</w:t>
      </w:r>
      <w:r w:rsidR="00643611">
        <w:rPr>
          <w:rFonts w:cs="Times New Roman"/>
          <w:szCs w:val="28"/>
        </w:rPr>
        <w:t xml:space="preserve">            </w:t>
      </w:r>
      <w:r w:rsidR="00A963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«О внесении изменений в Положение и состав межведомственной комиссии по 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конопроектной деятельности при Правительстве Республики Тыва»; 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Правите</w:t>
      </w:r>
      <w:r w:rsidR="002056E7">
        <w:rPr>
          <w:rFonts w:cs="Times New Roman"/>
          <w:szCs w:val="28"/>
        </w:rPr>
        <w:t xml:space="preserve">льства Республики Тыва от 20 ноября </w:t>
      </w:r>
      <w:r>
        <w:rPr>
          <w:rFonts w:cs="Times New Roman"/>
          <w:szCs w:val="28"/>
        </w:rPr>
        <w:t xml:space="preserve">2013 г. № 673 </w:t>
      </w:r>
      <w:r w:rsidR="00643611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«О внесении изменений в состав межведомственной комиссии по законопроектной деятельности при Правительстве Республики Тыва»; 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Правительства Ре</w:t>
      </w:r>
      <w:r w:rsidR="002056E7">
        <w:rPr>
          <w:rFonts w:cs="Times New Roman"/>
          <w:szCs w:val="28"/>
        </w:rPr>
        <w:t xml:space="preserve">спублики Тыва от 31 декабря </w:t>
      </w:r>
      <w:r>
        <w:rPr>
          <w:rFonts w:cs="Times New Roman"/>
          <w:szCs w:val="28"/>
        </w:rPr>
        <w:t xml:space="preserve">2014 </w:t>
      </w:r>
      <w:r w:rsidR="00B60A2D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635 </w:t>
      </w:r>
      <w:r w:rsidR="00643611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>«О внесении изменений в постановление Правительства Республики Тыва «О ме</w:t>
      </w:r>
      <w:r>
        <w:rPr>
          <w:rFonts w:cs="Times New Roman"/>
          <w:szCs w:val="28"/>
        </w:rPr>
        <w:t>ж</w:t>
      </w:r>
      <w:r>
        <w:rPr>
          <w:rFonts w:cs="Times New Roman"/>
          <w:szCs w:val="28"/>
        </w:rPr>
        <w:t>ведомственной комиссии по законопроектной деятельности при Правительстве Ре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публики Тыва»;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Пр</w:t>
      </w:r>
      <w:r w:rsidR="002056E7">
        <w:rPr>
          <w:rFonts w:cs="Times New Roman"/>
          <w:szCs w:val="28"/>
        </w:rPr>
        <w:t xml:space="preserve">авительства Республики Тыва от 7 сентября </w:t>
      </w:r>
      <w:r>
        <w:rPr>
          <w:rFonts w:cs="Times New Roman"/>
          <w:szCs w:val="28"/>
        </w:rPr>
        <w:t xml:space="preserve">2015 г. № 424 </w:t>
      </w:r>
      <w:r w:rsidR="00643611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>«О внесении изменений в состав межведомственной комиссии по законопроектной деятельности при Правительстве Республики Тыва»;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Правите</w:t>
      </w:r>
      <w:r w:rsidR="002056E7">
        <w:rPr>
          <w:rFonts w:cs="Times New Roman"/>
          <w:szCs w:val="28"/>
        </w:rPr>
        <w:t xml:space="preserve">льства Республики Тыва от 19 января </w:t>
      </w:r>
      <w:r>
        <w:rPr>
          <w:rFonts w:cs="Times New Roman"/>
          <w:szCs w:val="28"/>
        </w:rPr>
        <w:t xml:space="preserve">2017 г. № 13 </w:t>
      </w:r>
      <w:r w:rsidR="00643611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«О внесении изменения в состав межведомственной комиссии по законопроектной деятельности при Правительстве Республики Тыва»; 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Правите</w:t>
      </w:r>
      <w:r w:rsidR="002056E7">
        <w:rPr>
          <w:rFonts w:cs="Times New Roman"/>
          <w:szCs w:val="28"/>
        </w:rPr>
        <w:t xml:space="preserve">льства Республики Тыва от 25 мая </w:t>
      </w:r>
      <w:r>
        <w:rPr>
          <w:rFonts w:cs="Times New Roman"/>
          <w:szCs w:val="28"/>
        </w:rPr>
        <w:t xml:space="preserve">2017 г. № 241 </w:t>
      </w:r>
      <w:r w:rsidR="00643611">
        <w:rPr>
          <w:rFonts w:cs="Times New Roman"/>
          <w:szCs w:val="28"/>
        </w:rPr>
        <w:t xml:space="preserve">         </w:t>
      </w:r>
      <w:r>
        <w:rPr>
          <w:rFonts w:cs="Times New Roman"/>
          <w:szCs w:val="28"/>
        </w:rPr>
        <w:t>«О внесении изменений в Положение о межведомственной комиссии по законопр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ектной деятельности при Правительстве Республики Тыва»;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Пр</w:t>
      </w:r>
      <w:r w:rsidR="002056E7">
        <w:rPr>
          <w:rFonts w:cs="Times New Roman"/>
          <w:szCs w:val="28"/>
        </w:rPr>
        <w:t xml:space="preserve">авительства Республики Тыва от 2 августа </w:t>
      </w:r>
      <w:r>
        <w:rPr>
          <w:rFonts w:cs="Times New Roman"/>
          <w:szCs w:val="28"/>
        </w:rPr>
        <w:t xml:space="preserve">2017 г. № 356 </w:t>
      </w:r>
      <w:r w:rsidR="00643611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«О внесении изменений в состав межведомственной комиссии по законопроектной деятельности при Правительстве Республики Тыва»; 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Правительства Респуб</w:t>
      </w:r>
      <w:r w:rsidR="002056E7">
        <w:rPr>
          <w:rFonts w:cs="Times New Roman"/>
          <w:szCs w:val="28"/>
        </w:rPr>
        <w:t xml:space="preserve">лики Тыва от 28 декабря </w:t>
      </w:r>
      <w:r>
        <w:rPr>
          <w:rFonts w:cs="Times New Roman"/>
          <w:szCs w:val="28"/>
        </w:rPr>
        <w:t xml:space="preserve">2017 г. № 601 </w:t>
      </w:r>
      <w:r w:rsidR="00643611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«О внесении изменений в состав межведомственной комиссии по законопроектной деятельности при Правительстве Республики Тыва». </w:t>
      </w:r>
    </w:p>
    <w:p w:rsidR="00EB26E6" w:rsidRDefault="0000724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 w:rsidR="00EB26E6">
        <w:rPr>
          <w:rFonts w:cs="Times New Roman"/>
          <w:szCs w:val="28"/>
        </w:rPr>
        <w:t>Размест</w:t>
      </w:r>
      <w:r w:rsidR="002056E7">
        <w:rPr>
          <w:rFonts w:cs="Times New Roman"/>
          <w:szCs w:val="28"/>
        </w:rPr>
        <w:t>ить</w:t>
      </w:r>
      <w:proofErr w:type="gramEnd"/>
      <w:r w:rsidR="002056E7">
        <w:rPr>
          <w:rFonts w:cs="Times New Roman"/>
          <w:szCs w:val="28"/>
        </w:rPr>
        <w:t xml:space="preserve"> настоящее постановление на «</w:t>
      </w:r>
      <w:r w:rsidR="00EB26E6">
        <w:rPr>
          <w:rFonts w:cs="Times New Roman"/>
          <w:szCs w:val="28"/>
        </w:rPr>
        <w:t>Официальном интер</w:t>
      </w:r>
      <w:r w:rsidR="002056E7">
        <w:rPr>
          <w:rFonts w:cs="Times New Roman"/>
          <w:szCs w:val="28"/>
        </w:rPr>
        <w:t>нет-портале правовой информации»</w:t>
      </w:r>
      <w:r w:rsidR="00EB26E6">
        <w:rPr>
          <w:rFonts w:cs="Times New Roman"/>
          <w:szCs w:val="28"/>
        </w:rPr>
        <w:t xml:space="preserve"> (</w:t>
      </w:r>
      <w:proofErr w:type="spellStart"/>
      <w:r w:rsidR="00EB26E6">
        <w:rPr>
          <w:rFonts w:cs="Times New Roman"/>
          <w:szCs w:val="28"/>
        </w:rPr>
        <w:t>www.pravo.gov.ru</w:t>
      </w:r>
      <w:proofErr w:type="spellEnd"/>
      <w:r w:rsidR="00EB26E6">
        <w:rPr>
          <w:rFonts w:cs="Times New Roman"/>
          <w:szCs w:val="28"/>
        </w:rPr>
        <w:t>) и официальном сайте Республики Тыва в информаци</w:t>
      </w:r>
      <w:r w:rsidR="002056E7">
        <w:rPr>
          <w:rFonts w:cs="Times New Roman"/>
          <w:szCs w:val="28"/>
        </w:rPr>
        <w:t>онно-телекоммуникационной сети «Интернет»</w:t>
      </w:r>
      <w:r w:rsidR="00EB26E6">
        <w:rPr>
          <w:rFonts w:cs="Times New Roman"/>
          <w:szCs w:val="28"/>
        </w:rPr>
        <w:t>.</w:t>
      </w:r>
    </w:p>
    <w:p w:rsidR="00F709BA" w:rsidRDefault="00F709BA" w:rsidP="00B473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709BA" w:rsidRDefault="00F709BA" w:rsidP="00B473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47333" w:rsidRDefault="00B47333" w:rsidP="00B473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Первый заместитель Председателя </w:t>
      </w:r>
    </w:p>
    <w:p w:rsidR="00F709BA" w:rsidRDefault="00B47333" w:rsidP="00B473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Правительства</w:t>
      </w:r>
      <w:r w:rsidR="00F709BA">
        <w:rPr>
          <w:rFonts w:cs="Times New Roman"/>
          <w:szCs w:val="28"/>
        </w:rPr>
        <w:t xml:space="preserve"> Респуб</w:t>
      </w:r>
      <w:r>
        <w:rPr>
          <w:rFonts w:cs="Times New Roman"/>
          <w:szCs w:val="28"/>
        </w:rPr>
        <w:t xml:space="preserve">лики Тыва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</w:t>
      </w:r>
      <w:r w:rsidR="002056E7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А. </w:t>
      </w:r>
      <w:proofErr w:type="spellStart"/>
      <w:r>
        <w:rPr>
          <w:rFonts w:cs="Times New Roman"/>
          <w:szCs w:val="28"/>
        </w:rPr>
        <w:t>Брокерт</w:t>
      </w:r>
      <w:proofErr w:type="spellEnd"/>
    </w:p>
    <w:p w:rsidR="00B47333" w:rsidRDefault="00B47333" w:rsidP="00B473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  <w:sectPr w:rsidR="00B47333" w:rsidSect="0064361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381"/>
        </w:sectPr>
      </w:pPr>
    </w:p>
    <w:p w:rsidR="00F709BA" w:rsidRDefault="00F709BA" w:rsidP="00A9630B">
      <w:pPr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Утверждено</w:t>
      </w:r>
    </w:p>
    <w:p w:rsidR="00F709BA" w:rsidRDefault="00F709BA" w:rsidP="00A9630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F709BA" w:rsidRDefault="00F709BA" w:rsidP="00A9630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Республики Тыва</w:t>
      </w:r>
    </w:p>
    <w:p w:rsidR="002056E7" w:rsidRPr="00A36CDA" w:rsidRDefault="00A36CDA" w:rsidP="00A36CDA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</w:t>
      </w:r>
      <w:r w:rsidRPr="00A36CDA">
        <w:rPr>
          <w:rFonts w:cs="Times New Roman"/>
          <w:bCs/>
          <w:szCs w:val="28"/>
        </w:rPr>
        <w:t>т 15 марта 2019 г. № 129</w:t>
      </w:r>
    </w:p>
    <w:p w:rsidR="00F709BA" w:rsidRDefault="00F709BA" w:rsidP="00F709B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F709BA" w:rsidRPr="000E7FEA" w:rsidRDefault="00F709BA" w:rsidP="00F709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bookmarkStart w:id="0" w:name="Par36"/>
      <w:bookmarkEnd w:id="0"/>
      <w:r w:rsidRPr="000E7FEA">
        <w:rPr>
          <w:rFonts w:cs="Times New Roman"/>
          <w:bCs/>
          <w:szCs w:val="28"/>
        </w:rPr>
        <w:t>ПОЛОЖЕНИЕ</w:t>
      </w:r>
    </w:p>
    <w:p w:rsidR="00F709BA" w:rsidRPr="000E7FEA" w:rsidRDefault="00F709BA" w:rsidP="00F709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0E7FEA">
        <w:rPr>
          <w:rFonts w:cs="Times New Roman"/>
          <w:szCs w:val="28"/>
        </w:rPr>
        <w:t xml:space="preserve"> межведомственной комиссии </w:t>
      </w:r>
      <w:proofErr w:type="gramStart"/>
      <w:r w:rsidRPr="000E7FEA">
        <w:rPr>
          <w:rFonts w:cs="Times New Roman"/>
          <w:szCs w:val="28"/>
        </w:rPr>
        <w:t>по</w:t>
      </w:r>
      <w:proofErr w:type="gramEnd"/>
      <w:r w:rsidRPr="000E7FEA">
        <w:rPr>
          <w:rFonts w:cs="Times New Roman"/>
          <w:szCs w:val="28"/>
        </w:rPr>
        <w:t xml:space="preserve"> нормотворческой </w:t>
      </w:r>
    </w:p>
    <w:p w:rsidR="00F709BA" w:rsidRPr="000E7FEA" w:rsidRDefault="00F709BA" w:rsidP="00F709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E7FEA">
        <w:rPr>
          <w:rFonts w:cs="Times New Roman"/>
          <w:szCs w:val="28"/>
        </w:rPr>
        <w:t xml:space="preserve">деятельности </w:t>
      </w:r>
      <w:r>
        <w:rPr>
          <w:rFonts w:cs="Times New Roman"/>
          <w:szCs w:val="28"/>
        </w:rPr>
        <w:t>в</w:t>
      </w:r>
      <w:r w:rsidRPr="000E7FEA">
        <w:rPr>
          <w:rFonts w:cs="Times New Roman"/>
          <w:szCs w:val="28"/>
        </w:rPr>
        <w:t xml:space="preserve"> Республик</w:t>
      </w:r>
      <w:r>
        <w:rPr>
          <w:rFonts w:cs="Times New Roman"/>
          <w:szCs w:val="28"/>
        </w:rPr>
        <w:t>е</w:t>
      </w:r>
      <w:r w:rsidRPr="000E7FEA">
        <w:rPr>
          <w:rFonts w:cs="Times New Roman"/>
          <w:szCs w:val="28"/>
        </w:rPr>
        <w:t xml:space="preserve"> Тыва </w:t>
      </w:r>
    </w:p>
    <w:p w:rsidR="00F709BA" w:rsidRDefault="00F709BA" w:rsidP="00F709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Межведомственная комиссия по </w:t>
      </w:r>
      <w:r w:rsidRPr="000E7FEA">
        <w:rPr>
          <w:rFonts w:cs="Times New Roman"/>
          <w:szCs w:val="28"/>
        </w:rPr>
        <w:t xml:space="preserve">нормотворческой деятельности </w:t>
      </w:r>
      <w:r>
        <w:rPr>
          <w:rFonts w:cs="Times New Roman"/>
          <w:szCs w:val="28"/>
        </w:rPr>
        <w:t>в</w:t>
      </w:r>
      <w:r w:rsidR="002056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Респу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 xml:space="preserve">лике Тыва (далее </w:t>
      </w:r>
      <w:r w:rsidR="00B60A2D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Комиссия) является коллегиальным органом, способствующим реализации органами исполнительной власти Республики Тыва государственных полномочий в сфере нормотворческой деятельности.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Комиссия осуществляет свою деятельность во взаимодействии с органами и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полнительной власти Республики Тыва, Администрацией Главы Республики Тыва и Аппаратом Правительства Республики Тыва, Верховным Хуралом (парламентом) Республики Тыва, а также с территориальными органами федеральны</w:t>
      </w:r>
      <w:r w:rsidR="001742BD">
        <w:rPr>
          <w:rFonts w:cs="Times New Roman"/>
          <w:szCs w:val="28"/>
        </w:rPr>
        <w:t>х органов и</w:t>
      </w:r>
      <w:r w:rsidR="001742BD">
        <w:rPr>
          <w:rFonts w:cs="Times New Roman"/>
          <w:szCs w:val="28"/>
        </w:rPr>
        <w:t>с</w:t>
      </w:r>
      <w:r w:rsidR="001742BD">
        <w:rPr>
          <w:rFonts w:cs="Times New Roman"/>
          <w:szCs w:val="28"/>
        </w:rPr>
        <w:t>полнительной власти</w:t>
      </w:r>
      <w:r w:rsidR="00B47333">
        <w:rPr>
          <w:rFonts w:cs="Times New Roman"/>
          <w:szCs w:val="28"/>
        </w:rPr>
        <w:t>, прокуратурой Республики Тыва</w:t>
      </w:r>
      <w:r w:rsidR="002056E7">
        <w:rPr>
          <w:rFonts w:cs="Times New Roman"/>
          <w:szCs w:val="28"/>
        </w:rPr>
        <w:t xml:space="preserve"> </w:t>
      </w:r>
      <w:r w:rsidR="001742BD">
        <w:rPr>
          <w:rFonts w:cs="Times New Roman"/>
          <w:szCs w:val="28"/>
        </w:rPr>
        <w:t>и органами местного сам</w:t>
      </w:r>
      <w:r w:rsidR="001742BD">
        <w:rPr>
          <w:rFonts w:cs="Times New Roman"/>
          <w:szCs w:val="28"/>
        </w:rPr>
        <w:t>о</w:t>
      </w:r>
      <w:r w:rsidR="001742BD">
        <w:rPr>
          <w:rFonts w:cs="Times New Roman"/>
          <w:szCs w:val="28"/>
        </w:rPr>
        <w:t>управления</w:t>
      </w:r>
      <w:r w:rsidR="002056E7">
        <w:rPr>
          <w:rFonts w:cs="Times New Roman"/>
          <w:szCs w:val="28"/>
        </w:rPr>
        <w:t xml:space="preserve"> муниципальных образований Республики Тыва</w:t>
      </w:r>
      <w:r w:rsidR="001742BD">
        <w:rPr>
          <w:rFonts w:cs="Times New Roman"/>
          <w:szCs w:val="28"/>
        </w:rPr>
        <w:t>.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Комиссия в своей деятельности руководствуется </w:t>
      </w:r>
      <w:hyperlink r:id="rId12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Российской Федерации, федеральными законами, указами и распоряжениями Президента Ро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сийской Федерации, постановлениями и распоряжениями Правительства Росси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ской Федерации, </w:t>
      </w:r>
      <w:hyperlink r:id="rId13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Республики Тыва, законами Республики Тыва и иными нормативными правовыми актами Республики Тыва, а также настоящим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ложением.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Основными задачами Комиссии являются: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совершенствование нормотворческой деятельности в Республике Тыва;</w:t>
      </w:r>
    </w:p>
    <w:p w:rsidR="00F709BA" w:rsidRDefault="00533F21" w:rsidP="00B60A2D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F709BA">
        <w:rPr>
          <w:rFonts w:cs="Times New Roman"/>
          <w:szCs w:val="28"/>
        </w:rPr>
        <w:t>) координация деятельности органов исполнительной власти Республики Тыва в сфере нормотворческой деятельности;</w:t>
      </w:r>
    </w:p>
    <w:p w:rsidR="00F709BA" w:rsidRDefault="00533F21" w:rsidP="00B60A2D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709BA">
        <w:rPr>
          <w:rFonts w:cs="Times New Roman"/>
          <w:szCs w:val="28"/>
        </w:rPr>
        <w:t>) организация взаимодействия органов исполнительной власти Республики Тыва, структурных подразделений Администрации Главы Республики Тыва и Апп</w:t>
      </w:r>
      <w:r w:rsidR="00F709BA">
        <w:rPr>
          <w:rFonts w:cs="Times New Roman"/>
          <w:szCs w:val="28"/>
        </w:rPr>
        <w:t>а</w:t>
      </w:r>
      <w:r w:rsidR="00F709BA">
        <w:rPr>
          <w:rFonts w:cs="Times New Roman"/>
          <w:szCs w:val="28"/>
        </w:rPr>
        <w:t xml:space="preserve">рата Правительства Республики Тыва, Верховного Хурала (парламента) Республики Тыва и иных заинтересованных органов по разработке, согласованию и выработке единой правовой позиции по нормотворческой деятельности; </w:t>
      </w:r>
    </w:p>
    <w:p w:rsidR="00F709BA" w:rsidRDefault="008245D9" w:rsidP="00B60A2D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F709BA">
        <w:rPr>
          <w:rFonts w:cs="Times New Roman"/>
          <w:szCs w:val="28"/>
        </w:rPr>
        <w:t>) оказание органам местного самоуправления муниципальных образований Республики Тыва содействия в вопросах нормотворческой деятельности.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Для выполнения возложенных на нее задач Комиссия осуществляет следу</w:t>
      </w:r>
      <w:r>
        <w:rPr>
          <w:rFonts w:cs="Times New Roman"/>
          <w:szCs w:val="28"/>
        </w:rPr>
        <w:t>ю</w:t>
      </w:r>
      <w:r>
        <w:rPr>
          <w:rFonts w:cs="Times New Roman"/>
          <w:szCs w:val="28"/>
        </w:rPr>
        <w:t xml:space="preserve">щие функции: 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1) ежеквартально утверждает примерный план </w:t>
      </w:r>
      <w:r w:rsidRPr="000E7FEA">
        <w:rPr>
          <w:rFonts w:cs="Times New Roman"/>
          <w:szCs w:val="28"/>
        </w:rPr>
        <w:t xml:space="preserve">нормотворческой деятельности органов исполнительной </w:t>
      </w:r>
      <w:r>
        <w:rPr>
          <w:rFonts w:cs="Times New Roman"/>
          <w:szCs w:val="28"/>
        </w:rPr>
        <w:t xml:space="preserve">власти Республики Тыва (далее – план </w:t>
      </w:r>
      <w:r w:rsidRPr="000E7FEA">
        <w:rPr>
          <w:rFonts w:cs="Times New Roman"/>
          <w:szCs w:val="28"/>
        </w:rPr>
        <w:t>нормотворческой деятельности</w:t>
      </w:r>
      <w:r>
        <w:rPr>
          <w:rFonts w:cs="Times New Roman"/>
          <w:szCs w:val="28"/>
        </w:rPr>
        <w:t xml:space="preserve">); 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изучает предложения органов исполнительной власти Республики Тыва, вн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сенные для включения в план </w:t>
      </w:r>
      <w:r w:rsidRPr="000E7FEA">
        <w:rPr>
          <w:rFonts w:cs="Times New Roman"/>
          <w:szCs w:val="28"/>
        </w:rPr>
        <w:t>нормотворческой деятельности</w:t>
      </w:r>
      <w:r>
        <w:rPr>
          <w:rFonts w:cs="Times New Roman"/>
          <w:szCs w:val="28"/>
        </w:rPr>
        <w:t>, на предмет их цел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сообразности, актуальности, соответствия целям и задачам</w:t>
      </w:r>
      <w:r w:rsidR="002056E7">
        <w:rPr>
          <w:rFonts w:cs="Times New Roman"/>
          <w:szCs w:val="28"/>
        </w:rPr>
        <w:t>, поставленным в ежего</w:t>
      </w:r>
      <w:r w:rsidR="002056E7">
        <w:rPr>
          <w:rFonts w:cs="Times New Roman"/>
          <w:szCs w:val="28"/>
        </w:rPr>
        <w:t>д</w:t>
      </w:r>
      <w:r w:rsidR="002056E7">
        <w:rPr>
          <w:rFonts w:cs="Times New Roman"/>
          <w:szCs w:val="28"/>
        </w:rPr>
        <w:t>ных посланиях</w:t>
      </w:r>
      <w:r>
        <w:rPr>
          <w:rFonts w:cs="Times New Roman"/>
          <w:szCs w:val="28"/>
        </w:rPr>
        <w:t xml:space="preserve"> Президента Российской Федерации и Главы Республики Тыва</w:t>
      </w:r>
      <w:r w:rsidR="00332B68">
        <w:rPr>
          <w:rFonts w:cs="Times New Roman"/>
          <w:szCs w:val="28"/>
        </w:rPr>
        <w:t xml:space="preserve"> зак</w:t>
      </w:r>
      <w:r w:rsidR="00332B68">
        <w:rPr>
          <w:rFonts w:cs="Times New Roman"/>
          <w:szCs w:val="28"/>
        </w:rPr>
        <w:t>о</w:t>
      </w:r>
      <w:r w:rsidR="00332B68">
        <w:rPr>
          <w:rFonts w:cs="Times New Roman"/>
          <w:szCs w:val="28"/>
        </w:rPr>
        <w:t>нодательным органам государственной власти</w:t>
      </w:r>
      <w:r>
        <w:rPr>
          <w:rFonts w:cs="Times New Roman"/>
          <w:szCs w:val="28"/>
        </w:rPr>
        <w:t xml:space="preserve">; 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3) заслушивает в пределах своей компетенции руководителей соответствующих органов исполнительной власти Республики Тыва о ходе выполнения плана норм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творческой деятельности, а также о состоянии законодательства в курируемой </w:t>
      </w:r>
      <w:r w:rsidR="002056E7">
        <w:rPr>
          <w:rFonts w:cs="Times New Roman"/>
          <w:szCs w:val="28"/>
        </w:rPr>
        <w:t>сфере</w:t>
      </w:r>
      <w:r>
        <w:rPr>
          <w:rFonts w:cs="Times New Roman"/>
          <w:szCs w:val="28"/>
        </w:rPr>
        <w:t xml:space="preserve"> деятельности (основные нормативные правовые акты, регламентирующие соотве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ствующую отрасль, изменения федерального законодательства, акты прокурорского реагирования, экспертные заключения Управления Министерства юстиции Росси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ской Федерации по Республике Тыва, поступившие на нормативные правовые акты в соответствующей сфере, судебные</w:t>
      </w:r>
      <w:proofErr w:type="gramEnd"/>
      <w:r>
        <w:rPr>
          <w:rFonts w:cs="Times New Roman"/>
          <w:szCs w:val="28"/>
        </w:rPr>
        <w:t xml:space="preserve"> процессы по их оспариванию, реализация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сланий Президента Российской Федерации и Главы Республики Тыва</w:t>
      </w:r>
      <w:r w:rsidR="002056E7">
        <w:rPr>
          <w:rFonts w:cs="Times New Roman"/>
          <w:szCs w:val="28"/>
        </w:rPr>
        <w:t xml:space="preserve"> </w:t>
      </w:r>
      <w:r w:rsidR="004546AF">
        <w:rPr>
          <w:rFonts w:cs="Times New Roman"/>
          <w:szCs w:val="28"/>
        </w:rPr>
        <w:t>законодател</w:t>
      </w:r>
      <w:r w:rsidR="004546AF">
        <w:rPr>
          <w:rFonts w:cs="Times New Roman"/>
          <w:szCs w:val="28"/>
        </w:rPr>
        <w:t>ь</w:t>
      </w:r>
      <w:r w:rsidR="004546AF">
        <w:rPr>
          <w:rFonts w:cs="Times New Roman"/>
          <w:szCs w:val="28"/>
        </w:rPr>
        <w:t>ным органам государственной власти</w:t>
      </w:r>
      <w:r>
        <w:rPr>
          <w:rFonts w:cs="Times New Roman"/>
          <w:szCs w:val="28"/>
        </w:rPr>
        <w:t xml:space="preserve">); 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рассматривает предложения руководства Республики Тыва, государственных органов Республики Тыва и органов местного самоуправления муниципальных о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разований Республики Тыва по вопросам совершенствования нормативных прав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вых актов Республики Тыва;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обеспечивает обсуждение проблемных вопросов юридического характера, возникающих в ходе подготовки, принятия (издания) и применения нормативных правовых актов Республики Тыва, муниципальных правовых актов, вырабатывает рекомендации по их решению;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вносит органам исполнительной власти Республики Тыва предложения по разработке проектов нормативных правовых актов Республики Тыва для восполн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 пробелов законодательства Республики Тыва, приведения нормативных прав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вых актов в соответствие федеральному законодательству, а также реализации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сланий Президента Российской Федерации и Главы Республики Тыва; 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запрашивает в пределах своей компетенции у государственных и иных орг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низаций и должностных лиц необходимые для ее деятельности документы, матери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лы и информацию;</w:t>
      </w:r>
    </w:p>
    <w:p w:rsidR="00F709BA" w:rsidRDefault="00463B90" w:rsidP="00B60A2D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вправе привлекать к работе </w:t>
      </w:r>
      <w:proofErr w:type="gramStart"/>
      <w:r w:rsidR="00F709BA">
        <w:rPr>
          <w:rFonts w:cs="Times New Roman"/>
          <w:szCs w:val="28"/>
        </w:rPr>
        <w:t>Комиссии иных должностных лиц органов и</w:t>
      </w:r>
      <w:r w:rsidR="00F709BA">
        <w:rPr>
          <w:rFonts w:cs="Times New Roman"/>
          <w:szCs w:val="28"/>
        </w:rPr>
        <w:t>с</w:t>
      </w:r>
      <w:r w:rsidR="00F709BA">
        <w:rPr>
          <w:rFonts w:cs="Times New Roman"/>
          <w:szCs w:val="28"/>
        </w:rPr>
        <w:t>полнительной власти Республики</w:t>
      </w:r>
      <w:proofErr w:type="gramEnd"/>
      <w:r w:rsidR="00F709BA">
        <w:rPr>
          <w:rFonts w:cs="Times New Roman"/>
          <w:szCs w:val="28"/>
        </w:rPr>
        <w:t xml:space="preserve"> Тыва, специалистов, экспертов, создавать рабочие группы по направлениям своей деятельности. 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Заседания Комиссии проводятся по мере необходимости, но не реже одного раза в квартал. Решения Комиссии оформляются протоколами заседаний Комиссии.</w:t>
      </w:r>
    </w:p>
    <w:p w:rsidR="00F709BA" w:rsidRDefault="00E43472" w:rsidP="00B60A2D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6. </w:t>
      </w:r>
      <w:r w:rsidR="00F709BA">
        <w:rPr>
          <w:rFonts w:cs="Times New Roman"/>
          <w:szCs w:val="28"/>
        </w:rPr>
        <w:t>Заседание Комиссии считается правомочным, если на нем присутствует более половины состава Комиссии. Решение считается принятым, если за него проголос</w:t>
      </w:r>
      <w:r w:rsidR="00F709BA">
        <w:rPr>
          <w:rFonts w:cs="Times New Roman"/>
          <w:szCs w:val="28"/>
        </w:rPr>
        <w:t>о</w:t>
      </w:r>
      <w:r w:rsidR="00F709BA">
        <w:rPr>
          <w:rFonts w:cs="Times New Roman"/>
          <w:szCs w:val="28"/>
        </w:rPr>
        <w:t>вало большинство от числа присутствующих членов Комиссии.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Член Комиссии обязан присутствовать на заседаниях Комиссии, за исключен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ем случаев отсутствия по уважительным причинам. В исключительных случаях на заседании соответствующей рабочей группы министерство вправе представлять иное должностное лицо, уполномоченное руководством министерства, о чем забл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говременно извещается секретарь Комиссии.</w:t>
      </w:r>
    </w:p>
    <w:p w:rsidR="00F709BA" w:rsidRDefault="00E43472" w:rsidP="00B60A2D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="00F709BA">
        <w:rPr>
          <w:rFonts w:cs="Times New Roman"/>
          <w:szCs w:val="28"/>
        </w:rPr>
        <w:t>Решения, принимаемые Комиссией в соответствии с ее компетенцией, явл</w:t>
      </w:r>
      <w:r w:rsidR="00F709BA">
        <w:rPr>
          <w:rFonts w:cs="Times New Roman"/>
          <w:szCs w:val="28"/>
        </w:rPr>
        <w:t>я</w:t>
      </w:r>
      <w:r w:rsidR="00F709BA">
        <w:rPr>
          <w:rFonts w:cs="Times New Roman"/>
          <w:szCs w:val="28"/>
        </w:rPr>
        <w:t xml:space="preserve">ются обязательными для всех органов исполнительной власти Республики Тыва. </w:t>
      </w:r>
    </w:p>
    <w:p w:rsidR="00F709BA" w:rsidRDefault="00E43472" w:rsidP="00B60A2D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F709BA">
        <w:rPr>
          <w:rFonts w:cs="Times New Roman"/>
          <w:szCs w:val="28"/>
        </w:rPr>
        <w:t>. Состав Комиссии утверждается Правительством Республики Тыва. В состав Комиссии входят председатель, заместитель председателя и иные члены Комиссии.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руководит деятельностью Комиссии и несет персональную отве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ственность за выполнение возложенных на нее задач и осуществление ее функций. </w:t>
      </w:r>
    </w:p>
    <w:p w:rsidR="00F709BA" w:rsidRDefault="00E43472" w:rsidP="00B60A2D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F709BA">
        <w:rPr>
          <w:rFonts w:cs="Times New Roman"/>
          <w:szCs w:val="28"/>
        </w:rPr>
        <w:t>. Председатель Комиссии: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представляет Комиссию в отношениях с территориальными органами фед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ральных органов исполнительной власти, действующими на территории Республики Тыва, </w:t>
      </w:r>
      <w:r w:rsidR="00B47333">
        <w:rPr>
          <w:rFonts w:cs="Times New Roman"/>
          <w:szCs w:val="28"/>
        </w:rPr>
        <w:t xml:space="preserve">прокуратурой Республики Тыва </w:t>
      </w:r>
      <w:r>
        <w:rPr>
          <w:rFonts w:cs="Times New Roman"/>
          <w:szCs w:val="28"/>
        </w:rPr>
        <w:t>и органами государственной власти Респу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лики Тыва, иными государственными органами, органами местного самоуправления муниципальных образований Республики Тыва;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определяет </w:t>
      </w:r>
      <w:r w:rsidR="007E5528">
        <w:rPr>
          <w:rFonts w:cs="Times New Roman"/>
          <w:szCs w:val="28"/>
        </w:rPr>
        <w:t xml:space="preserve">дату, </w:t>
      </w:r>
      <w:r>
        <w:rPr>
          <w:rFonts w:cs="Times New Roman"/>
          <w:szCs w:val="28"/>
        </w:rPr>
        <w:t>время и место проведения заседаний Комиссии;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утверждает повестку дня заседания Комиссии и определяет перечень лиц, приглашаемых на заседание Комиссии;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проводит заседания Комиссии;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подписывает протоколы заседаний Комиссии;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информирует Главу Республики Тыва о решениях, принятых на заседаниях Комиссии. 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отсутствия председателя или невозможности выполнения им своих обязанностей его полномочия </w:t>
      </w:r>
      <w:r w:rsidR="00DF032C">
        <w:rPr>
          <w:rFonts w:cs="Times New Roman"/>
          <w:szCs w:val="28"/>
        </w:rPr>
        <w:t xml:space="preserve">осуществляет </w:t>
      </w:r>
      <w:r>
        <w:rPr>
          <w:rFonts w:cs="Times New Roman"/>
          <w:szCs w:val="28"/>
        </w:rPr>
        <w:t xml:space="preserve">заместитель председателя Комиссии. </w:t>
      </w:r>
    </w:p>
    <w:p w:rsidR="00F709BA" w:rsidRDefault="00E43472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F709BA">
        <w:rPr>
          <w:rFonts w:cs="Times New Roman"/>
          <w:szCs w:val="28"/>
        </w:rPr>
        <w:t>. Организационно-техническое обеспечение деятельности Комиссии осущ</w:t>
      </w:r>
      <w:r w:rsidR="00F709BA">
        <w:rPr>
          <w:rFonts w:cs="Times New Roman"/>
          <w:szCs w:val="28"/>
        </w:rPr>
        <w:t>е</w:t>
      </w:r>
      <w:r w:rsidR="00F709BA">
        <w:rPr>
          <w:rFonts w:cs="Times New Roman"/>
          <w:szCs w:val="28"/>
        </w:rPr>
        <w:t>ствляет Министерство юстиции Республики Тыва. В этих целях ответственный р</w:t>
      </w:r>
      <w:r w:rsidR="00F709BA">
        <w:rPr>
          <w:rFonts w:cs="Times New Roman"/>
          <w:szCs w:val="28"/>
        </w:rPr>
        <w:t>а</w:t>
      </w:r>
      <w:r w:rsidR="00F709BA">
        <w:rPr>
          <w:rFonts w:cs="Times New Roman"/>
          <w:szCs w:val="28"/>
        </w:rPr>
        <w:t>ботник Министерства юстиции Республики Тыва – секретарь Комиссии: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организует работу по подготовке материалов для рассмотрения Комиссией и обеспечению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выполнением принимаемых на ее заседаниях решений;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информирует членов Комиссии о месте, времени, дате проведения и повестке дня очередного заседания Комиссии;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направляет членам Комиссии утвержденную повестку дня заседания Коми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сии с соответствующими материалами не </w:t>
      </w:r>
      <w:proofErr w:type="gramStart"/>
      <w:r>
        <w:rPr>
          <w:rFonts w:cs="Times New Roman"/>
          <w:szCs w:val="28"/>
        </w:rPr>
        <w:t>позднее</w:t>
      </w:r>
      <w:proofErr w:type="gramEnd"/>
      <w:r>
        <w:rPr>
          <w:rFonts w:cs="Times New Roman"/>
          <w:szCs w:val="28"/>
        </w:rPr>
        <w:t xml:space="preserve"> чем за три дня до проведения 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седания Комиссии;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4) ведет переписку по вопросам подготовки заседаний Комиссии и организации исполнения решений Комиссии;</w:t>
      </w:r>
    </w:p>
    <w:p w:rsidR="00F709BA" w:rsidRDefault="00F709BA" w:rsidP="00B60A2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ведет протокол заседания Комиссии. </w:t>
      </w:r>
    </w:p>
    <w:p w:rsidR="00F709BA" w:rsidRDefault="00F709BA" w:rsidP="00F70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709BA" w:rsidRDefault="00F709BA" w:rsidP="00F70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47333" w:rsidRDefault="00B47333">
      <w:pPr>
        <w:rPr>
          <w:rFonts w:cs="Times New Roman"/>
          <w:szCs w:val="28"/>
        </w:rPr>
        <w:sectPr w:rsidR="00B47333" w:rsidSect="00643611">
          <w:pgSz w:w="11905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381"/>
        </w:sectPr>
      </w:pPr>
    </w:p>
    <w:p w:rsidR="00DF032C" w:rsidRDefault="00F709BA" w:rsidP="00A9630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</w:t>
      </w:r>
    </w:p>
    <w:p w:rsidR="00A9630B" w:rsidRDefault="00F709BA" w:rsidP="00A9630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</w:t>
      </w:r>
      <w:r w:rsidR="00DE7935">
        <w:rPr>
          <w:rFonts w:cs="Times New Roman"/>
          <w:szCs w:val="28"/>
        </w:rPr>
        <w:t>а</w:t>
      </w:r>
    </w:p>
    <w:p w:rsidR="00F709BA" w:rsidRDefault="00F709BA" w:rsidP="00A9630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Республики Тыва</w:t>
      </w:r>
    </w:p>
    <w:p w:rsidR="00A36CDA" w:rsidRPr="00A36CDA" w:rsidRDefault="00A36CDA" w:rsidP="00A36CDA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</w:t>
      </w:r>
      <w:r w:rsidRPr="00A36CDA">
        <w:rPr>
          <w:rFonts w:cs="Times New Roman"/>
          <w:bCs/>
          <w:szCs w:val="28"/>
        </w:rPr>
        <w:t>т 15 марта 2019 г. № 129</w:t>
      </w:r>
    </w:p>
    <w:p w:rsidR="00F709BA" w:rsidRDefault="00F709BA" w:rsidP="00DE7935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F709BA" w:rsidRDefault="00F709BA" w:rsidP="00DE793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межведомственной комиссии </w:t>
      </w:r>
      <w:proofErr w:type="gramStart"/>
      <w:r>
        <w:rPr>
          <w:rFonts w:cs="Times New Roman"/>
          <w:szCs w:val="28"/>
        </w:rPr>
        <w:t>по</w:t>
      </w:r>
      <w:proofErr w:type="gramEnd"/>
      <w:r>
        <w:rPr>
          <w:rFonts w:cs="Times New Roman"/>
          <w:szCs w:val="28"/>
        </w:rPr>
        <w:t xml:space="preserve"> нормотворческой</w:t>
      </w:r>
    </w:p>
    <w:p w:rsidR="00F709BA" w:rsidRDefault="00F709BA" w:rsidP="00DE793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деятельности в Республике Тыва</w:t>
      </w:r>
    </w:p>
    <w:p w:rsidR="00F709BA" w:rsidRDefault="00F709BA" w:rsidP="00F709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tbl>
      <w:tblPr>
        <w:tblW w:w="1006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552"/>
        <w:gridCol w:w="360"/>
        <w:gridCol w:w="7153"/>
      </w:tblGrid>
      <w:tr w:rsidR="00F709BA" w:rsidRPr="00643611" w:rsidTr="00643611">
        <w:tc>
          <w:tcPr>
            <w:tcW w:w="2552" w:type="dxa"/>
          </w:tcPr>
          <w:p w:rsidR="00F709BA" w:rsidRPr="00643611" w:rsidRDefault="00F709BA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643611">
              <w:rPr>
                <w:rFonts w:cs="Times New Roman"/>
                <w:szCs w:val="28"/>
              </w:rPr>
              <w:t>Чудаан-оол</w:t>
            </w:r>
            <w:proofErr w:type="spellEnd"/>
            <w:r w:rsidRPr="00643611">
              <w:rPr>
                <w:rFonts w:cs="Times New Roman"/>
                <w:szCs w:val="28"/>
              </w:rPr>
              <w:t xml:space="preserve"> А.М.</w:t>
            </w:r>
          </w:p>
        </w:tc>
        <w:tc>
          <w:tcPr>
            <w:tcW w:w="360" w:type="dxa"/>
          </w:tcPr>
          <w:p w:rsidR="00F709BA" w:rsidRPr="00643611" w:rsidRDefault="00B60A2D" w:rsidP="0064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–</w:t>
            </w:r>
          </w:p>
        </w:tc>
        <w:tc>
          <w:tcPr>
            <w:tcW w:w="7153" w:type="dxa"/>
          </w:tcPr>
          <w:p w:rsidR="00F709BA" w:rsidRPr="00643611" w:rsidRDefault="00F709BA" w:rsidP="006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A9630B" w:rsidRPr="00643611" w:rsidTr="00643611">
        <w:tc>
          <w:tcPr>
            <w:tcW w:w="2552" w:type="dxa"/>
          </w:tcPr>
          <w:p w:rsidR="00A9630B" w:rsidRPr="00643611" w:rsidRDefault="00A9630B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643611">
              <w:rPr>
                <w:rFonts w:cs="Times New Roman"/>
                <w:szCs w:val="28"/>
              </w:rPr>
              <w:t>Глухов</w:t>
            </w:r>
            <w:proofErr w:type="spellEnd"/>
            <w:r w:rsidRPr="00643611">
              <w:rPr>
                <w:rFonts w:cs="Times New Roman"/>
                <w:szCs w:val="28"/>
              </w:rPr>
              <w:t xml:space="preserve"> В.Г.</w:t>
            </w:r>
          </w:p>
        </w:tc>
        <w:tc>
          <w:tcPr>
            <w:tcW w:w="360" w:type="dxa"/>
          </w:tcPr>
          <w:p w:rsidR="00A9630B" w:rsidRPr="00643611" w:rsidRDefault="00A9630B" w:rsidP="0064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–</w:t>
            </w:r>
          </w:p>
        </w:tc>
        <w:tc>
          <w:tcPr>
            <w:tcW w:w="7153" w:type="dxa"/>
          </w:tcPr>
          <w:p w:rsidR="00A9630B" w:rsidRPr="00643611" w:rsidRDefault="00A9630B" w:rsidP="006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председатель комитета Верховного Хурала (парламента) Республики Тыва по конституционно-правовой политике и государственному строительству, заместитель предс</w:t>
            </w:r>
            <w:r w:rsidRPr="00643611">
              <w:rPr>
                <w:rFonts w:cs="Times New Roman"/>
                <w:szCs w:val="28"/>
              </w:rPr>
              <w:t>е</w:t>
            </w:r>
            <w:r w:rsidRPr="00643611">
              <w:rPr>
                <w:rFonts w:cs="Times New Roman"/>
                <w:szCs w:val="28"/>
              </w:rPr>
              <w:t>дателя (по согласованию);</w:t>
            </w:r>
          </w:p>
        </w:tc>
      </w:tr>
      <w:tr w:rsidR="00A9630B" w:rsidRPr="00643611" w:rsidTr="00643611">
        <w:tc>
          <w:tcPr>
            <w:tcW w:w="2552" w:type="dxa"/>
          </w:tcPr>
          <w:p w:rsidR="00A9630B" w:rsidRPr="00643611" w:rsidRDefault="00A9630B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643611">
              <w:rPr>
                <w:rFonts w:cs="Times New Roman"/>
                <w:szCs w:val="28"/>
              </w:rPr>
              <w:t>Оюн</w:t>
            </w:r>
            <w:proofErr w:type="spellEnd"/>
            <w:r w:rsidRPr="00643611">
              <w:rPr>
                <w:rFonts w:cs="Times New Roman"/>
                <w:szCs w:val="28"/>
              </w:rPr>
              <w:t xml:space="preserve"> А.Г.</w:t>
            </w:r>
          </w:p>
        </w:tc>
        <w:tc>
          <w:tcPr>
            <w:tcW w:w="360" w:type="dxa"/>
          </w:tcPr>
          <w:p w:rsidR="00A9630B" w:rsidRPr="00643611" w:rsidRDefault="00A9630B" w:rsidP="0064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–</w:t>
            </w:r>
          </w:p>
        </w:tc>
        <w:tc>
          <w:tcPr>
            <w:tcW w:w="7153" w:type="dxa"/>
          </w:tcPr>
          <w:p w:rsidR="00A9630B" w:rsidRPr="00643611" w:rsidRDefault="00A9630B" w:rsidP="006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министр юстиции Республики Тыва, заместитель предс</w:t>
            </w:r>
            <w:r w:rsidRPr="00643611">
              <w:rPr>
                <w:rFonts w:cs="Times New Roman"/>
                <w:szCs w:val="28"/>
              </w:rPr>
              <w:t>е</w:t>
            </w:r>
            <w:r w:rsidRPr="00643611">
              <w:rPr>
                <w:rFonts w:cs="Times New Roman"/>
                <w:szCs w:val="28"/>
              </w:rPr>
              <w:t>дателя;</w:t>
            </w:r>
          </w:p>
        </w:tc>
      </w:tr>
      <w:tr w:rsidR="00F709BA" w:rsidRPr="00643611" w:rsidTr="00643611">
        <w:tc>
          <w:tcPr>
            <w:tcW w:w="2552" w:type="dxa"/>
          </w:tcPr>
          <w:p w:rsidR="00F709BA" w:rsidRPr="00643611" w:rsidRDefault="009F5562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643611">
              <w:rPr>
                <w:rFonts w:cs="Times New Roman"/>
                <w:szCs w:val="28"/>
              </w:rPr>
              <w:t>Монгуш</w:t>
            </w:r>
            <w:proofErr w:type="spellEnd"/>
            <w:r w:rsidRPr="00643611">
              <w:rPr>
                <w:rFonts w:cs="Times New Roman"/>
                <w:szCs w:val="28"/>
              </w:rPr>
              <w:t xml:space="preserve"> Б.М.</w:t>
            </w:r>
          </w:p>
        </w:tc>
        <w:tc>
          <w:tcPr>
            <w:tcW w:w="360" w:type="dxa"/>
          </w:tcPr>
          <w:p w:rsidR="00F709BA" w:rsidRPr="00643611" w:rsidRDefault="00B60A2D" w:rsidP="0064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–</w:t>
            </w:r>
          </w:p>
        </w:tc>
        <w:tc>
          <w:tcPr>
            <w:tcW w:w="7153" w:type="dxa"/>
          </w:tcPr>
          <w:p w:rsidR="00F709BA" w:rsidRPr="00643611" w:rsidRDefault="00B2123F" w:rsidP="006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з</w:t>
            </w:r>
            <w:bookmarkStart w:id="1" w:name="_GoBack"/>
            <w:bookmarkEnd w:id="1"/>
            <w:r w:rsidR="009F5562" w:rsidRPr="00643611">
              <w:rPr>
                <w:rFonts w:cs="Times New Roman"/>
                <w:szCs w:val="28"/>
              </w:rPr>
              <w:t xml:space="preserve">аместитель </w:t>
            </w:r>
            <w:proofErr w:type="gramStart"/>
            <w:r w:rsidR="009F5562" w:rsidRPr="00643611">
              <w:rPr>
                <w:rFonts w:cs="Times New Roman"/>
                <w:szCs w:val="28"/>
              </w:rPr>
              <w:t xml:space="preserve">начальника отдела </w:t>
            </w:r>
            <w:r w:rsidR="00F709BA" w:rsidRPr="00643611">
              <w:rPr>
                <w:rFonts w:cs="Times New Roman"/>
                <w:szCs w:val="28"/>
              </w:rPr>
              <w:t>Министерства юстиции Республики</w:t>
            </w:r>
            <w:proofErr w:type="gramEnd"/>
            <w:r w:rsidR="00F709BA" w:rsidRPr="00643611">
              <w:rPr>
                <w:rFonts w:cs="Times New Roman"/>
                <w:szCs w:val="28"/>
              </w:rPr>
              <w:t xml:space="preserve"> Тыва, секретарь;</w:t>
            </w:r>
          </w:p>
        </w:tc>
      </w:tr>
      <w:tr w:rsidR="00643611" w:rsidRPr="00643611" w:rsidTr="00643611">
        <w:tc>
          <w:tcPr>
            <w:tcW w:w="2552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 xml:space="preserve">Зайцев В.С. </w:t>
            </w:r>
          </w:p>
        </w:tc>
        <w:tc>
          <w:tcPr>
            <w:tcW w:w="360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–</w:t>
            </w:r>
          </w:p>
        </w:tc>
        <w:tc>
          <w:tcPr>
            <w:tcW w:w="7153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заместитель министра строительства и жилищно-коммунального хозяйства Республики Тыва;</w:t>
            </w:r>
          </w:p>
        </w:tc>
      </w:tr>
      <w:tr w:rsidR="00643611" w:rsidRPr="00643611" w:rsidTr="00643611">
        <w:tc>
          <w:tcPr>
            <w:tcW w:w="2552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643611">
              <w:rPr>
                <w:rFonts w:cs="Times New Roman"/>
                <w:szCs w:val="28"/>
              </w:rPr>
              <w:t>Монгуш</w:t>
            </w:r>
            <w:proofErr w:type="spellEnd"/>
            <w:r w:rsidRPr="00643611">
              <w:rPr>
                <w:rFonts w:cs="Times New Roman"/>
                <w:szCs w:val="28"/>
              </w:rPr>
              <w:t xml:space="preserve"> А.Л.</w:t>
            </w:r>
          </w:p>
        </w:tc>
        <w:tc>
          <w:tcPr>
            <w:tcW w:w="360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–</w:t>
            </w:r>
          </w:p>
        </w:tc>
        <w:tc>
          <w:tcPr>
            <w:tcW w:w="7153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 xml:space="preserve">декан юридического факультета ФГБОУ </w:t>
            </w:r>
            <w:proofErr w:type="gramStart"/>
            <w:r w:rsidRPr="00643611">
              <w:rPr>
                <w:rFonts w:cs="Times New Roman"/>
                <w:szCs w:val="28"/>
              </w:rPr>
              <w:t>ВО</w:t>
            </w:r>
            <w:proofErr w:type="gramEnd"/>
            <w:r w:rsidRPr="00643611">
              <w:rPr>
                <w:rFonts w:cs="Times New Roman"/>
                <w:szCs w:val="28"/>
              </w:rPr>
              <w:t xml:space="preserve"> «Тувинский государственный университет» (по согласованию);</w:t>
            </w:r>
          </w:p>
        </w:tc>
      </w:tr>
      <w:tr w:rsidR="00643611" w:rsidRPr="00643611" w:rsidTr="00643611">
        <w:tc>
          <w:tcPr>
            <w:tcW w:w="2552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643611">
              <w:rPr>
                <w:rFonts w:cs="Times New Roman"/>
                <w:szCs w:val="28"/>
              </w:rPr>
              <w:t>Монгуш</w:t>
            </w:r>
            <w:proofErr w:type="spellEnd"/>
            <w:r w:rsidRPr="00643611">
              <w:rPr>
                <w:rFonts w:cs="Times New Roman"/>
                <w:szCs w:val="28"/>
              </w:rPr>
              <w:t xml:space="preserve"> К.К.</w:t>
            </w:r>
          </w:p>
        </w:tc>
        <w:tc>
          <w:tcPr>
            <w:tcW w:w="360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–</w:t>
            </w:r>
          </w:p>
        </w:tc>
        <w:tc>
          <w:tcPr>
            <w:tcW w:w="7153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643611" w:rsidRPr="00643611" w:rsidTr="00643611">
        <w:tc>
          <w:tcPr>
            <w:tcW w:w="2552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643611">
              <w:rPr>
                <w:rFonts w:cs="Times New Roman"/>
                <w:szCs w:val="28"/>
              </w:rPr>
              <w:t>Монгуш</w:t>
            </w:r>
            <w:proofErr w:type="spellEnd"/>
            <w:r w:rsidRPr="00643611">
              <w:rPr>
                <w:rFonts w:cs="Times New Roman"/>
                <w:szCs w:val="28"/>
              </w:rPr>
              <w:t xml:space="preserve"> М.Г.</w:t>
            </w:r>
          </w:p>
        </w:tc>
        <w:tc>
          <w:tcPr>
            <w:tcW w:w="360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–</w:t>
            </w:r>
          </w:p>
        </w:tc>
        <w:tc>
          <w:tcPr>
            <w:tcW w:w="7153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первый заместитель министра финансов Республики Т</w:t>
            </w:r>
            <w:r w:rsidRPr="00643611">
              <w:rPr>
                <w:rFonts w:cs="Times New Roman"/>
                <w:szCs w:val="28"/>
              </w:rPr>
              <w:t>ы</w:t>
            </w:r>
            <w:r w:rsidRPr="00643611">
              <w:rPr>
                <w:rFonts w:cs="Times New Roman"/>
                <w:szCs w:val="28"/>
              </w:rPr>
              <w:t>ва;</w:t>
            </w:r>
          </w:p>
        </w:tc>
      </w:tr>
      <w:tr w:rsidR="00643611" w:rsidRPr="00643611" w:rsidTr="00643611">
        <w:tc>
          <w:tcPr>
            <w:tcW w:w="2552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643611">
              <w:rPr>
                <w:rFonts w:cs="Times New Roman"/>
                <w:szCs w:val="28"/>
              </w:rPr>
              <w:t>Насюрюн</w:t>
            </w:r>
            <w:proofErr w:type="spellEnd"/>
            <w:r w:rsidRPr="00643611">
              <w:rPr>
                <w:rFonts w:cs="Times New Roman"/>
                <w:szCs w:val="28"/>
              </w:rPr>
              <w:t xml:space="preserve"> У.В.</w:t>
            </w:r>
          </w:p>
        </w:tc>
        <w:tc>
          <w:tcPr>
            <w:tcW w:w="360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–</w:t>
            </w:r>
          </w:p>
        </w:tc>
        <w:tc>
          <w:tcPr>
            <w:tcW w:w="7153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первый заместитель министра информатизации и связи Республики Тыва;</w:t>
            </w:r>
          </w:p>
        </w:tc>
      </w:tr>
      <w:tr w:rsidR="00643611" w:rsidRPr="00643611" w:rsidTr="00643611">
        <w:tc>
          <w:tcPr>
            <w:tcW w:w="2552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643611">
              <w:rPr>
                <w:rFonts w:cs="Times New Roman"/>
                <w:szCs w:val="28"/>
              </w:rPr>
              <w:t>Нурзет</w:t>
            </w:r>
            <w:proofErr w:type="spellEnd"/>
            <w:r w:rsidRPr="00643611">
              <w:rPr>
                <w:rFonts w:cs="Times New Roman"/>
                <w:szCs w:val="28"/>
              </w:rPr>
              <w:t xml:space="preserve"> Н.Ч.</w:t>
            </w:r>
          </w:p>
        </w:tc>
        <w:tc>
          <w:tcPr>
            <w:tcW w:w="360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–</w:t>
            </w:r>
          </w:p>
        </w:tc>
        <w:tc>
          <w:tcPr>
            <w:tcW w:w="7153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начальник отдела по вопросам нормативных правовых а</w:t>
            </w:r>
            <w:r w:rsidRPr="00643611">
              <w:rPr>
                <w:rFonts w:cs="Times New Roman"/>
                <w:szCs w:val="28"/>
              </w:rPr>
              <w:t>к</w:t>
            </w:r>
            <w:r w:rsidRPr="00643611">
              <w:rPr>
                <w:rFonts w:cs="Times New Roman"/>
                <w:szCs w:val="28"/>
              </w:rPr>
              <w:t>тов субъекта Российской Федерации и ведения федерал</w:t>
            </w:r>
            <w:r w:rsidRPr="00643611">
              <w:rPr>
                <w:rFonts w:cs="Times New Roman"/>
                <w:szCs w:val="28"/>
              </w:rPr>
              <w:t>ь</w:t>
            </w:r>
            <w:r w:rsidRPr="00643611">
              <w:rPr>
                <w:rFonts w:cs="Times New Roman"/>
                <w:szCs w:val="28"/>
              </w:rPr>
              <w:t>ного регистра, ведения реестра муниципальных образов</w:t>
            </w:r>
            <w:r w:rsidRPr="00643611">
              <w:rPr>
                <w:rFonts w:cs="Times New Roman"/>
                <w:szCs w:val="28"/>
              </w:rPr>
              <w:t>а</w:t>
            </w:r>
            <w:r w:rsidRPr="00643611">
              <w:rPr>
                <w:rFonts w:cs="Times New Roman"/>
                <w:szCs w:val="28"/>
              </w:rPr>
              <w:t xml:space="preserve">ний, регистрации и ведения </w:t>
            </w:r>
            <w:proofErr w:type="gramStart"/>
            <w:r w:rsidRPr="00643611">
              <w:rPr>
                <w:rFonts w:cs="Times New Roman"/>
                <w:szCs w:val="28"/>
              </w:rPr>
              <w:t>реестра уставов муниципал</w:t>
            </w:r>
            <w:r w:rsidRPr="00643611">
              <w:rPr>
                <w:rFonts w:cs="Times New Roman"/>
                <w:szCs w:val="28"/>
              </w:rPr>
              <w:t>ь</w:t>
            </w:r>
            <w:r w:rsidRPr="00643611">
              <w:rPr>
                <w:rFonts w:cs="Times New Roman"/>
                <w:szCs w:val="28"/>
              </w:rPr>
              <w:t>ных образований Управления Министерства юстиции Российской Федерации</w:t>
            </w:r>
            <w:proofErr w:type="gramEnd"/>
            <w:r w:rsidRPr="00643611">
              <w:rPr>
                <w:rFonts w:cs="Times New Roman"/>
                <w:szCs w:val="28"/>
              </w:rPr>
              <w:t xml:space="preserve"> по Республике Тыва (по соглас</w:t>
            </w:r>
            <w:r w:rsidRPr="00643611">
              <w:rPr>
                <w:rFonts w:cs="Times New Roman"/>
                <w:szCs w:val="28"/>
              </w:rPr>
              <w:t>о</w:t>
            </w:r>
            <w:r w:rsidRPr="00643611">
              <w:rPr>
                <w:rFonts w:cs="Times New Roman"/>
                <w:szCs w:val="28"/>
              </w:rPr>
              <w:t>ванию);</w:t>
            </w:r>
          </w:p>
        </w:tc>
      </w:tr>
      <w:tr w:rsidR="00643611" w:rsidRPr="00643611" w:rsidTr="00643611">
        <w:tc>
          <w:tcPr>
            <w:tcW w:w="2552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643611">
              <w:rPr>
                <w:rFonts w:cs="Times New Roman"/>
                <w:szCs w:val="28"/>
              </w:rPr>
              <w:t>Россова</w:t>
            </w:r>
            <w:proofErr w:type="spellEnd"/>
            <w:r w:rsidRPr="00643611">
              <w:rPr>
                <w:rFonts w:cs="Times New Roman"/>
                <w:szCs w:val="28"/>
              </w:rPr>
              <w:t xml:space="preserve"> О.В.</w:t>
            </w:r>
          </w:p>
        </w:tc>
        <w:tc>
          <w:tcPr>
            <w:tcW w:w="360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–</w:t>
            </w:r>
          </w:p>
        </w:tc>
        <w:tc>
          <w:tcPr>
            <w:tcW w:w="7153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Уполномоченный по правам человека в Республике Тыва (по согласованию);</w:t>
            </w:r>
          </w:p>
        </w:tc>
      </w:tr>
      <w:tr w:rsidR="00643611" w:rsidRPr="00643611" w:rsidTr="00643611">
        <w:tc>
          <w:tcPr>
            <w:tcW w:w="2552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643611">
              <w:rPr>
                <w:rFonts w:cs="Times New Roman"/>
                <w:szCs w:val="28"/>
              </w:rPr>
              <w:t>Сат</w:t>
            </w:r>
            <w:proofErr w:type="spellEnd"/>
            <w:r w:rsidRPr="00643611">
              <w:rPr>
                <w:rFonts w:cs="Times New Roman"/>
                <w:szCs w:val="28"/>
              </w:rPr>
              <w:t xml:space="preserve"> А.А.</w:t>
            </w:r>
          </w:p>
        </w:tc>
        <w:tc>
          <w:tcPr>
            <w:tcW w:w="360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–</w:t>
            </w:r>
          </w:p>
        </w:tc>
        <w:tc>
          <w:tcPr>
            <w:tcW w:w="7153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первый заместитель министра экономики Республики Т</w:t>
            </w:r>
            <w:r w:rsidRPr="00643611">
              <w:rPr>
                <w:rFonts w:cs="Times New Roman"/>
                <w:szCs w:val="28"/>
              </w:rPr>
              <w:t>ы</w:t>
            </w:r>
            <w:r w:rsidRPr="00643611">
              <w:rPr>
                <w:rFonts w:cs="Times New Roman"/>
                <w:szCs w:val="28"/>
              </w:rPr>
              <w:t>ва;</w:t>
            </w:r>
          </w:p>
        </w:tc>
      </w:tr>
      <w:tr w:rsidR="00643611" w:rsidRPr="00643611" w:rsidTr="00643611">
        <w:tc>
          <w:tcPr>
            <w:tcW w:w="2552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643611">
              <w:rPr>
                <w:rFonts w:cs="Times New Roman"/>
                <w:szCs w:val="28"/>
              </w:rPr>
              <w:t>Сат</w:t>
            </w:r>
            <w:proofErr w:type="spellEnd"/>
            <w:r w:rsidRPr="00643611">
              <w:rPr>
                <w:rFonts w:cs="Times New Roman"/>
                <w:szCs w:val="28"/>
              </w:rPr>
              <w:t xml:space="preserve"> А.А.</w:t>
            </w:r>
          </w:p>
        </w:tc>
        <w:tc>
          <w:tcPr>
            <w:tcW w:w="360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–</w:t>
            </w:r>
          </w:p>
        </w:tc>
        <w:tc>
          <w:tcPr>
            <w:tcW w:w="7153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Уполномоченный по защите прав предпринимателей в Республике Тыва (по согласованию);</w:t>
            </w:r>
          </w:p>
        </w:tc>
      </w:tr>
      <w:tr w:rsidR="00643611" w:rsidRPr="00643611" w:rsidTr="00643611">
        <w:tc>
          <w:tcPr>
            <w:tcW w:w="2552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643611">
              <w:rPr>
                <w:rFonts w:cs="Times New Roman"/>
                <w:szCs w:val="28"/>
              </w:rPr>
              <w:t>Тас-оол</w:t>
            </w:r>
            <w:proofErr w:type="spellEnd"/>
            <w:r w:rsidRPr="00643611">
              <w:rPr>
                <w:rFonts w:cs="Times New Roman"/>
                <w:szCs w:val="28"/>
              </w:rPr>
              <w:t xml:space="preserve"> Л.Ш.</w:t>
            </w:r>
          </w:p>
        </w:tc>
        <w:tc>
          <w:tcPr>
            <w:tcW w:w="360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–</w:t>
            </w:r>
          </w:p>
        </w:tc>
        <w:tc>
          <w:tcPr>
            <w:tcW w:w="7153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заместитель министра труда и социальной политики Ре</w:t>
            </w:r>
            <w:r w:rsidRPr="00643611">
              <w:rPr>
                <w:rFonts w:cs="Times New Roman"/>
                <w:szCs w:val="28"/>
              </w:rPr>
              <w:t>с</w:t>
            </w:r>
            <w:r w:rsidRPr="00643611">
              <w:rPr>
                <w:rFonts w:cs="Times New Roman"/>
                <w:szCs w:val="28"/>
              </w:rPr>
              <w:t>публики Тыва;</w:t>
            </w:r>
          </w:p>
        </w:tc>
      </w:tr>
      <w:tr w:rsidR="00643611" w:rsidRPr="00643611" w:rsidTr="00643611">
        <w:tc>
          <w:tcPr>
            <w:tcW w:w="2552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643611">
              <w:rPr>
                <w:rFonts w:cs="Times New Roman"/>
                <w:szCs w:val="28"/>
              </w:rPr>
              <w:t>Ултургашев</w:t>
            </w:r>
            <w:proofErr w:type="spellEnd"/>
            <w:r w:rsidRPr="00643611">
              <w:rPr>
                <w:rFonts w:cs="Times New Roman"/>
                <w:szCs w:val="28"/>
              </w:rPr>
              <w:t xml:space="preserve"> И.И.</w:t>
            </w:r>
          </w:p>
        </w:tc>
        <w:tc>
          <w:tcPr>
            <w:tcW w:w="360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–</w:t>
            </w:r>
          </w:p>
        </w:tc>
        <w:tc>
          <w:tcPr>
            <w:tcW w:w="7153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заместитель министра земельных и имущественных о</w:t>
            </w:r>
            <w:r w:rsidRPr="00643611">
              <w:rPr>
                <w:rFonts w:cs="Times New Roman"/>
                <w:szCs w:val="28"/>
              </w:rPr>
              <w:t>т</w:t>
            </w:r>
            <w:r w:rsidRPr="00643611">
              <w:rPr>
                <w:rFonts w:cs="Times New Roman"/>
                <w:szCs w:val="28"/>
              </w:rPr>
              <w:t>ношений Республики Тыва;</w:t>
            </w:r>
          </w:p>
        </w:tc>
      </w:tr>
      <w:tr w:rsidR="00643611" w:rsidRPr="00643611" w:rsidTr="00643611">
        <w:tc>
          <w:tcPr>
            <w:tcW w:w="2552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643611">
              <w:rPr>
                <w:rFonts w:cs="Times New Roman"/>
                <w:szCs w:val="28"/>
              </w:rPr>
              <w:lastRenderedPageBreak/>
              <w:t>Ховалыг</w:t>
            </w:r>
            <w:proofErr w:type="spellEnd"/>
            <w:r w:rsidRPr="00643611">
              <w:rPr>
                <w:rFonts w:cs="Times New Roman"/>
                <w:szCs w:val="28"/>
              </w:rPr>
              <w:t xml:space="preserve"> Т.К.</w:t>
            </w:r>
          </w:p>
        </w:tc>
        <w:tc>
          <w:tcPr>
            <w:tcW w:w="360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–</w:t>
            </w:r>
          </w:p>
        </w:tc>
        <w:tc>
          <w:tcPr>
            <w:tcW w:w="7153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начальник отдела государственно-правового управления Аппарата Верховного Хурала (парламента) Ре</w:t>
            </w:r>
            <w:r>
              <w:rPr>
                <w:rFonts w:cs="Times New Roman"/>
                <w:szCs w:val="28"/>
              </w:rPr>
              <w:t>спублики Тыва (по согласованию);</w:t>
            </w:r>
          </w:p>
        </w:tc>
      </w:tr>
      <w:tr w:rsidR="00643611" w:rsidRPr="00643611" w:rsidTr="00643611">
        <w:tc>
          <w:tcPr>
            <w:tcW w:w="2552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643611">
              <w:rPr>
                <w:rFonts w:cs="Times New Roman"/>
                <w:szCs w:val="28"/>
              </w:rPr>
              <w:t>Чыргал-оол</w:t>
            </w:r>
            <w:proofErr w:type="spellEnd"/>
            <w:r w:rsidRPr="00643611">
              <w:rPr>
                <w:rFonts w:cs="Times New Roman"/>
                <w:szCs w:val="28"/>
              </w:rPr>
              <w:t xml:space="preserve"> Ш.А. </w:t>
            </w:r>
          </w:p>
        </w:tc>
        <w:tc>
          <w:tcPr>
            <w:tcW w:w="360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–</w:t>
            </w:r>
          </w:p>
        </w:tc>
        <w:tc>
          <w:tcPr>
            <w:tcW w:w="7153" w:type="dxa"/>
          </w:tcPr>
          <w:p w:rsidR="00643611" w:rsidRPr="00643611" w:rsidRDefault="00643611" w:rsidP="006436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643611">
              <w:rPr>
                <w:rFonts w:cs="Times New Roman"/>
                <w:szCs w:val="28"/>
              </w:rPr>
              <w:t>заместитель министра дорожно-транспортного комплекса Республики Тыва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F709BA" w:rsidRDefault="00F709BA" w:rsidP="00F70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B009B" w:rsidRDefault="008B009B"/>
    <w:sectPr w:rsidR="008B009B" w:rsidSect="00B60A2D">
      <w:pgSz w:w="11905" w:h="16838"/>
      <w:pgMar w:top="1134" w:right="851" w:bottom="1134" w:left="1134" w:header="709" w:footer="709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14" w:rsidRDefault="00055F14" w:rsidP="0061387F">
      <w:pPr>
        <w:spacing w:after="0" w:line="240" w:lineRule="auto"/>
      </w:pPr>
      <w:r>
        <w:separator/>
      </w:r>
    </w:p>
  </w:endnote>
  <w:endnote w:type="continuationSeparator" w:id="0">
    <w:p w:rsidR="00055F14" w:rsidRDefault="00055F14" w:rsidP="0061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11" w:rsidRDefault="006436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11" w:rsidRDefault="006436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11" w:rsidRDefault="006436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14" w:rsidRDefault="00055F14" w:rsidP="0061387F">
      <w:pPr>
        <w:spacing w:after="0" w:line="240" w:lineRule="auto"/>
      </w:pPr>
      <w:r>
        <w:separator/>
      </w:r>
    </w:p>
  </w:footnote>
  <w:footnote w:type="continuationSeparator" w:id="0">
    <w:p w:rsidR="00055F14" w:rsidRDefault="00055F14" w:rsidP="0061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11" w:rsidRDefault="006436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4345"/>
    </w:sdtPr>
    <w:sdtEndPr>
      <w:rPr>
        <w:sz w:val="24"/>
        <w:szCs w:val="24"/>
      </w:rPr>
    </w:sdtEndPr>
    <w:sdtContent>
      <w:p w:rsidR="0024661D" w:rsidRPr="0024661D" w:rsidRDefault="00465F5D">
        <w:pPr>
          <w:pStyle w:val="a5"/>
          <w:jc w:val="right"/>
          <w:rPr>
            <w:sz w:val="24"/>
            <w:szCs w:val="24"/>
          </w:rPr>
        </w:pPr>
        <w:r w:rsidRPr="0024661D">
          <w:rPr>
            <w:sz w:val="24"/>
            <w:szCs w:val="24"/>
          </w:rPr>
          <w:fldChar w:fldCharType="begin"/>
        </w:r>
        <w:r w:rsidR="0024661D" w:rsidRPr="0024661D">
          <w:rPr>
            <w:sz w:val="24"/>
            <w:szCs w:val="24"/>
          </w:rPr>
          <w:instrText xml:space="preserve"> PAGE   \* MERGEFORMAT </w:instrText>
        </w:r>
        <w:r w:rsidRPr="0024661D">
          <w:rPr>
            <w:sz w:val="24"/>
            <w:szCs w:val="24"/>
          </w:rPr>
          <w:fldChar w:fldCharType="separate"/>
        </w:r>
        <w:r w:rsidR="008B4C37">
          <w:rPr>
            <w:noProof/>
            <w:sz w:val="24"/>
            <w:szCs w:val="24"/>
          </w:rPr>
          <w:t>2</w:t>
        </w:r>
        <w:r w:rsidRPr="0024661D">
          <w:rPr>
            <w:sz w:val="24"/>
            <w:szCs w:val="24"/>
          </w:rPr>
          <w:fldChar w:fldCharType="end"/>
        </w:r>
      </w:p>
    </w:sdtContent>
  </w:sdt>
  <w:p w:rsidR="0024661D" w:rsidRDefault="002466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11" w:rsidRDefault="006436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d2ce8e7-32ca-407a-b0ac-a11a03dab0a8"/>
  </w:docVars>
  <w:rsids>
    <w:rsidRoot w:val="00150C04"/>
    <w:rsid w:val="0000724A"/>
    <w:rsid w:val="00055F14"/>
    <w:rsid w:val="001110E2"/>
    <w:rsid w:val="00125478"/>
    <w:rsid w:val="00150C04"/>
    <w:rsid w:val="001742BD"/>
    <w:rsid w:val="001F71AA"/>
    <w:rsid w:val="002056E7"/>
    <w:rsid w:val="0024661D"/>
    <w:rsid w:val="00332B68"/>
    <w:rsid w:val="003E2B0A"/>
    <w:rsid w:val="004467F6"/>
    <w:rsid w:val="004546AF"/>
    <w:rsid w:val="00463B90"/>
    <w:rsid w:val="00465F5D"/>
    <w:rsid w:val="00496752"/>
    <w:rsid w:val="004C2389"/>
    <w:rsid w:val="00533F21"/>
    <w:rsid w:val="00593843"/>
    <w:rsid w:val="005F55CA"/>
    <w:rsid w:val="0061387F"/>
    <w:rsid w:val="00643611"/>
    <w:rsid w:val="0066514E"/>
    <w:rsid w:val="006835C2"/>
    <w:rsid w:val="006A56FE"/>
    <w:rsid w:val="00715763"/>
    <w:rsid w:val="0074391A"/>
    <w:rsid w:val="00760011"/>
    <w:rsid w:val="007E5528"/>
    <w:rsid w:val="00815903"/>
    <w:rsid w:val="008245D9"/>
    <w:rsid w:val="008B009B"/>
    <w:rsid w:val="008B4C37"/>
    <w:rsid w:val="009C19FE"/>
    <w:rsid w:val="009F5562"/>
    <w:rsid w:val="00A36CDA"/>
    <w:rsid w:val="00A9630B"/>
    <w:rsid w:val="00B2123F"/>
    <w:rsid w:val="00B47333"/>
    <w:rsid w:val="00B60A2D"/>
    <w:rsid w:val="00BF1D34"/>
    <w:rsid w:val="00D332D8"/>
    <w:rsid w:val="00D577C3"/>
    <w:rsid w:val="00DE7935"/>
    <w:rsid w:val="00DF032C"/>
    <w:rsid w:val="00E43472"/>
    <w:rsid w:val="00EB26E6"/>
    <w:rsid w:val="00F709BA"/>
    <w:rsid w:val="00FA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BA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61387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3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13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61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87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61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387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A06C1259FCAEC34008C5BC5DD70F0D44B323E0D80605BC34061D3EAF3F3FBF1FnFT7E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A06C1259FCAEC34008C5A250C163574AB520B9D00F56E86808176BnFT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Хертек Дозураш Гаврошовна</dc:creator>
  <cp:lastModifiedBy>KardiMB</cp:lastModifiedBy>
  <cp:revision>3</cp:revision>
  <cp:lastPrinted>2019-03-19T02:22:00Z</cp:lastPrinted>
  <dcterms:created xsi:type="dcterms:W3CDTF">2019-03-19T02:22:00Z</dcterms:created>
  <dcterms:modified xsi:type="dcterms:W3CDTF">2019-03-19T02:23:00Z</dcterms:modified>
</cp:coreProperties>
</file>