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4C" w:rsidRDefault="007E474C" w:rsidP="007E474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E474C" w:rsidRDefault="007E474C" w:rsidP="007E474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E474C" w:rsidRDefault="007E474C" w:rsidP="007E474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474C" w:rsidRPr="0025472A" w:rsidRDefault="007E474C" w:rsidP="007E474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E474C" w:rsidRPr="004C14FF" w:rsidRDefault="007E474C" w:rsidP="007E474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20625" w:rsidRDefault="00A20625" w:rsidP="00A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625" w:rsidRDefault="00A20625" w:rsidP="00A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625" w:rsidRDefault="00F545B2" w:rsidP="00F54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января 2023 г. № 10</w:t>
      </w:r>
    </w:p>
    <w:p w:rsidR="00F545B2" w:rsidRPr="00A20625" w:rsidRDefault="00F545B2" w:rsidP="00F54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20625" w:rsidRPr="00A20625" w:rsidRDefault="00A20625" w:rsidP="00A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625" w:rsidRDefault="001A6F07" w:rsidP="00A20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2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B0F83" w:rsidRPr="00A2062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20625" w:rsidRDefault="005B0F83" w:rsidP="00A20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25">
        <w:rPr>
          <w:rFonts w:ascii="Times New Roman" w:hAnsi="Times New Roman"/>
          <w:b/>
          <w:sz w:val="28"/>
          <w:szCs w:val="28"/>
        </w:rPr>
        <w:t xml:space="preserve">предоставления субсидий Региональному </w:t>
      </w:r>
    </w:p>
    <w:p w:rsidR="00A20625" w:rsidRDefault="005B0F83" w:rsidP="00A20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25">
        <w:rPr>
          <w:rFonts w:ascii="Times New Roman" w:hAnsi="Times New Roman"/>
          <w:b/>
          <w:sz w:val="28"/>
          <w:szCs w:val="28"/>
        </w:rPr>
        <w:t xml:space="preserve">фонду по реализации социальных и </w:t>
      </w:r>
    </w:p>
    <w:p w:rsidR="001A6F07" w:rsidRPr="00A20625" w:rsidRDefault="005B0F83" w:rsidP="00A20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25">
        <w:rPr>
          <w:rFonts w:ascii="Times New Roman" w:hAnsi="Times New Roman"/>
          <w:b/>
          <w:sz w:val="28"/>
          <w:szCs w:val="28"/>
        </w:rPr>
        <w:t>культурных проектов «Содействие»</w:t>
      </w:r>
    </w:p>
    <w:p w:rsidR="001A6F07" w:rsidRDefault="001A6F07" w:rsidP="00A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625" w:rsidRPr="00A20625" w:rsidRDefault="00A20625" w:rsidP="00A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F07" w:rsidRPr="00A20625" w:rsidRDefault="001A6F07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D855C8">
        <w:rPr>
          <w:rFonts w:ascii="Times New Roman" w:hAnsi="Times New Roman"/>
          <w:sz w:val="28"/>
          <w:szCs w:val="28"/>
        </w:rPr>
        <w:t xml:space="preserve">    </w:t>
      </w:r>
      <w:r w:rsidRPr="00A20625">
        <w:rPr>
          <w:rFonts w:ascii="Times New Roman" w:hAnsi="Times New Roman"/>
          <w:sz w:val="28"/>
          <w:szCs w:val="28"/>
        </w:rPr>
        <w:t xml:space="preserve"> 31 декабря 2003 г. № 95 ВХ-I «О Правительстве Республики Тыва» Правительство Республики Тыва ПОСТАНОВЛЯЕТ:</w:t>
      </w:r>
    </w:p>
    <w:p w:rsidR="00A76459" w:rsidRPr="00A20625" w:rsidRDefault="00A76459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F07" w:rsidRPr="00A20625" w:rsidRDefault="00A20625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6F07" w:rsidRPr="00A20625">
        <w:rPr>
          <w:rFonts w:ascii="Times New Roman" w:hAnsi="Times New Roman"/>
          <w:sz w:val="28"/>
          <w:szCs w:val="28"/>
        </w:rPr>
        <w:t xml:space="preserve">Внести в </w:t>
      </w:r>
      <w:r w:rsidR="005B0F83" w:rsidRPr="00A20625">
        <w:rPr>
          <w:rFonts w:ascii="Times New Roman" w:hAnsi="Times New Roman"/>
          <w:sz w:val="28"/>
          <w:szCs w:val="28"/>
        </w:rPr>
        <w:t xml:space="preserve">Порядок предоставления субсидий Региональному фонду по реализации социальных и культурных проектов «Содействие», утвержденный </w:t>
      </w:r>
      <w:r w:rsidR="001A6F07" w:rsidRPr="00A20625">
        <w:rPr>
          <w:rFonts w:ascii="Times New Roman" w:hAnsi="Times New Roman"/>
          <w:sz w:val="28"/>
          <w:szCs w:val="28"/>
        </w:rPr>
        <w:t>постановление</w:t>
      </w:r>
      <w:r w:rsidR="005B0F83" w:rsidRPr="00A20625">
        <w:rPr>
          <w:rFonts w:ascii="Times New Roman" w:hAnsi="Times New Roman"/>
          <w:sz w:val="28"/>
          <w:szCs w:val="28"/>
        </w:rPr>
        <w:t>м</w:t>
      </w:r>
      <w:r w:rsidR="001A6F07" w:rsidRPr="00A20625">
        <w:rPr>
          <w:rFonts w:ascii="Times New Roman" w:hAnsi="Times New Roman"/>
          <w:sz w:val="28"/>
          <w:szCs w:val="28"/>
        </w:rPr>
        <w:t xml:space="preserve"> Правительства Республики Ты</w:t>
      </w:r>
      <w:r w:rsidR="005B0F83" w:rsidRPr="00A20625">
        <w:rPr>
          <w:rFonts w:ascii="Times New Roman" w:hAnsi="Times New Roman"/>
          <w:sz w:val="28"/>
          <w:szCs w:val="28"/>
        </w:rPr>
        <w:t>ва от 14 октября 2022 г. № 667 (далее</w:t>
      </w:r>
      <w:r w:rsidR="009C25E8" w:rsidRPr="00A20625">
        <w:rPr>
          <w:rFonts w:ascii="Times New Roman" w:hAnsi="Times New Roman"/>
          <w:sz w:val="28"/>
          <w:szCs w:val="28"/>
        </w:rPr>
        <w:t xml:space="preserve"> – </w:t>
      </w:r>
      <w:r w:rsidR="005B0F83" w:rsidRPr="00A20625">
        <w:rPr>
          <w:rFonts w:ascii="Times New Roman" w:hAnsi="Times New Roman"/>
          <w:sz w:val="28"/>
          <w:szCs w:val="28"/>
        </w:rPr>
        <w:t xml:space="preserve">Порядок), </w:t>
      </w:r>
      <w:r w:rsidR="001A6F07" w:rsidRPr="00A20625">
        <w:rPr>
          <w:rFonts w:ascii="Times New Roman" w:hAnsi="Times New Roman"/>
          <w:sz w:val="28"/>
          <w:szCs w:val="28"/>
        </w:rPr>
        <w:t>следующие изменения:</w:t>
      </w:r>
    </w:p>
    <w:p w:rsidR="00DC0B9B" w:rsidRPr="00A20625" w:rsidRDefault="00C1341D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1)</w:t>
      </w:r>
      <w:r w:rsidR="00E03352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 xml:space="preserve">дополнить </w:t>
      </w:r>
      <w:r w:rsidR="00B822AD" w:rsidRPr="00A20625">
        <w:rPr>
          <w:rFonts w:ascii="Times New Roman" w:hAnsi="Times New Roman"/>
          <w:sz w:val="28"/>
          <w:szCs w:val="28"/>
        </w:rPr>
        <w:t>пунктом 1.6 следующего содержания:</w:t>
      </w:r>
    </w:p>
    <w:p w:rsidR="00B822AD" w:rsidRPr="00A20625" w:rsidRDefault="00B822AD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«1.6</w:t>
      </w:r>
      <w:r w:rsidR="00A76459" w:rsidRPr="00A20625">
        <w:rPr>
          <w:rFonts w:ascii="Times New Roman" w:hAnsi="Times New Roman"/>
          <w:sz w:val="28"/>
          <w:szCs w:val="28"/>
        </w:rPr>
        <w:t>.</w:t>
      </w:r>
      <w:r w:rsidRPr="00A20625">
        <w:rPr>
          <w:rFonts w:ascii="Times New Roman" w:hAnsi="Times New Roman"/>
          <w:sz w:val="28"/>
          <w:szCs w:val="28"/>
        </w:rPr>
        <w:t xml:space="preserve"> Сведения о субсидия</w:t>
      </w:r>
      <w:r w:rsidR="009C25E8" w:rsidRPr="00A20625">
        <w:rPr>
          <w:rFonts w:ascii="Times New Roman" w:hAnsi="Times New Roman"/>
          <w:sz w:val="28"/>
          <w:szCs w:val="28"/>
        </w:rPr>
        <w:t xml:space="preserve">х включаются в реестр субсидий </w:t>
      </w:r>
      <w:r w:rsidRPr="00A20625">
        <w:rPr>
          <w:rFonts w:ascii="Times New Roman" w:hAnsi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52168F" w:rsidRPr="00A2062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 xml:space="preserve">не позднее 15-го рабочего дня, следующего за днем принятия </w:t>
      </w:r>
      <w:r w:rsidR="00E03352">
        <w:rPr>
          <w:rFonts w:ascii="Times New Roman" w:hAnsi="Times New Roman"/>
          <w:sz w:val="28"/>
          <w:szCs w:val="28"/>
        </w:rPr>
        <w:t>з</w:t>
      </w:r>
      <w:r w:rsidRPr="00A20625">
        <w:rPr>
          <w:rFonts w:ascii="Times New Roman" w:hAnsi="Times New Roman"/>
          <w:sz w:val="28"/>
          <w:szCs w:val="28"/>
        </w:rPr>
        <w:t xml:space="preserve">акона Республики Тыва о </w:t>
      </w:r>
      <w:r w:rsidR="00BE205D" w:rsidRPr="00A20625">
        <w:rPr>
          <w:rFonts w:ascii="Times New Roman" w:hAnsi="Times New Roman"/>
          <w:sz w:val="28"/>
          <w:szCs w:val="28"/>
        </w:rPr>
        <w:t>республиканском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бюджете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BE205D" w:rsidRPr="00A20625">
        <w:rPr>
          <w:rFonts w:ascii="Times New Roman" w:hAnsi="Times New Roman"/>
          <w:sz w:val="28"/>
          <w:szCs w:val="28"/>
        </w:rPr>
        <w:t>Республики Тыва</w:t>
      </w:r>
      <w:r w:rsidRPr="00A20625">
        <w:rPr>
          <w:rFonts w:ascii="Times New Roman" w:hAnsi="Times New Roman"/>
          <w:sz w:val="28"/>
          <w:szCs w:val="28"/>
        </w:rPr>
        <w:t xml:space="preserve"> (</w:t>
      </w:r>
      <w:r w:rsidR="00E03352">
        <w:rPr>
          <w:rFonts w:ascii="Times New Roman" w:hAnsi="Times New Roman"/>
          <w:sz w:val="28"/>
          <w:szCs w:val="28"/>
        </w:rPr>
        <w:t>з</w:t>
      </w:r>
      <w:r w:rsidRPr="00A20625">
        <w:rPr>
          <w:rFonts w:ascii="Times New Roman" w:hAnsi="Times New Roman"/>
          <w:sz w:val="28"/>
          <w:szCs w:val="28"/>
        </w:rPr>
        <w:t xml:space="preserve">акона Республики Тыва о внесении изменений в </w:t>
      </w:r>
      <w:r w:rsidR="00BE205D" w:rsidRPr="00A20625">
        <w:rPr>
          <w:rFonts w:ascii="Times New Roman" w:hAnsi="Times New Roman"/>
          <w:sz w:val="28"/>
          <w:szCs w:val="28"/>
        </w:rPr>
        <w:t>З</w:t>
      </w:r>
      <w:r w:rsidRPr="00A20625">
        <w:rPr>
          <w:rFonts w:ascii="Times New Roman" w:hAnsi="Times New Roman"/>
          <w:sz w:val="28"/>
          <w:szCs w:val="28"/>
        </w:rPr>
        <w:t xml:space="preserve">акон </w:t>
      </w:r>
      <w:r w:rsidR="00BE205D" w:rsidRPr="00A20625">
        <w:rPr>
          <w:rFonts w:ascii="Times New Roman" w:hAnsi="Times New Roman"/>
          <w:sz w:val="28"/>
          <w:szCs w:val="28"/>
        </w:rPr>
        <w:t>Республики Тыва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 xml:space="preserve">о </w:t>
      </w:r>
      <w:r w:rsidR="00BE205D" w:rsidRPr="00A20625">
        <w:rPr>
          <w:rFonts w:ascii="Times New Roman" w:hAnsi="Times New Roman"/>
          <w:sz w:val="28"/>
          <w:szCs w:val="28"/>
        </w:rPr>
        <w:t>республиканском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бюджете</w:t>
      </w:r>
      <w:r w:rsidR="00BE205D" w:rsidRPr="00A20625">
        <w:rPr>
          <w:rFonts w:ascii="Times New Roman" w:hAnsi="Times New Roman"/>
          <w:sz w:val="28"/>
          <w:szCs w:val="28"/>
        </w:rPr>
        <w:t xml:space="preserve"> Республики Тыва</w:t>
      </w:r>
      <w:r w:rsidRPr="00A20625">
        <w:rPr>
          <w:rFonts w:ascii="Times New Roman" w:hAnsi="Times New Roman"/>
          <w:sz w:val="28"/>
          <w:szCs w:val="28"/>
        </w:rPr>
        <w:t>)</w:t>
      </w:r>
      <w:r w:rsidR="0088470E">
        <w:rPr>
          <w:rFonts w:ascii="Times New Roman" w:hAnsi="Times New Roman"/>
          <w:sz w:val="28"/>
          <w:szCs w:val="28"/>
        </w:rPr>
        <w:t>.</w:t>
      </w:r>
      <w:r w:rsidRPr="00A20625">
        <w:rPr>
          <w:rFonts w:ascii="Times New Roman" w:hAnsi="Times New Roman"/>
          <w:sz w:val="28"/>
          <w:szCs w:val="28"/>
        </w:rPr>
        <w:t>»</w:t>
      </w:r>
      <w:r w:rsidR="00913431" w:rsidRPr="00A20625">
        <w:rPr>
          <w:rFonts w:ascii="Times New Roman" w:hAnsi="Times New Roman"/>
          <w:sz w:val="28"/>
          <w:szCs w:val="28"/>
        </w:rPr>
        <w:t>;</w:t>
      </w:r>
    </w:p>
    <w:p w:rsidR="009C05E1" w:rsidRPr="00A20625" w:rsidRDefault="008E7BB9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2</w:t>
      </w:r>
      <w:r w:rsidR="00D640A6" w:rsidRPr="00A20625">
        <w:rPr>
          <w:rFonts w:ascii="Times New Roman" w:hAnsi="Times New Roman"/>
          <w:sz w:val="28"/>
          <w:szCs w:val="28"/>
        </w:rPr>
        <w:t xml:space="preserve">) </w:t>
      </w:r>
      <w:r w:rsidR="009C05E1" w:rsidRPr="00A20625">
        <w:rPr>
          <w:rFonts w:ascii="Times New Roman" w:hAnsi="Times New Roman"/>
          <w:sz w:val="28"/>
          <w:szCs w:val="28"/>
        </w:rPr>
        <w:t>в пункте 2.1:</w:t>
      </w:r>
      <w:bookmarkStart w:id="0" w:name="_GoBack"/>
      <w:bookmarkEnd w:id="0"/>
    </w:p>
    <w:p w:rsidR="0052168F" w:rsidRDefault="001B190B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подпункт</w:t>
      </w:r>
      <w:r w:rsidR="00D640A6" w:rsidRPr="00A20625">
        <w:rPr>
          <w:rFonts w:ascii="Times New Roman" w:hAnsi="Times New Roman"/>
          <w:sz w:val="28"/>
          <w:szCs w:val="28"/>
        </w:rPr>
        <w:t xml:space="preserve"> «г» </w:t>
      </w:r>
      <w:r w:rsidR="002D6230" w:rsidRPr="00A20625">
        <w:rPr>
          <w:rFonts w:ascii="Times New Roman" w:hAnsi="Times New Roman"/>
          <w:sz w:val="28"/>
          <w:szCs w:val="28"/>
        </w:rPr>
        <w:t xml:space="preserve">изложить </w:t>
      </w:r>
      <w:r w:rsidRPr="00A20625">
        <w:rPr>
          <w:rFonts w:ascii="Times New Roman" w:hAnsi="Times New Roman"/>
          <w:sz w:val="28"/>
          <w:szCs w:val="28"/>
        </w:rPr>
        <w:t>в следу</w:t>
      </w:r>
      <w:r w:rsidR="002D6230" w:rsidRPr="00A20625">
        <w:rPr>
          <w:rFonts w:ascii="Times New Roman" w:hAnsi="Times New Roman"/>
          <w:sz w:val="28"/>
          <w:szCs w:val="28"/>
        </w:rPr>
        <w:t>ю</w:t>
      </w:r>
      <w:r w:rsidRPr="00A20625">
        <w:rPr>
          <w:rFonts w:ascii="Times New Roman" w:hAnsi="Times New Roman"/>
          <w:sz w:val="28"/>
          <w:szCs w:val="28"/>
        </w:rPr>
        <w:t>щей редакции:</w:t>
      </w:r>
    </w:p>
    <w:p w:rsidR="007E474C" w:rsidRPr="00A20625" w:rsidRDefault="007E474C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90B" w:rsidRPr="00A20625" w:rsidRDefault="001B190B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lastRenderedPageBreak/>
        <w:t xml:space="preserve">«г) согласие Фонда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</w:t>
      </w:r>
      <w:r w:rsidR="00FD37ED" w:rsidRPr="00A20625">
        <w:rPr>
          <w:rFonts w:ascii="Times New Roman" w:hAnsi="Times New Roman"/>
          <w:sz w:val="28"/>
          <w:szCs w:val="28"/>
        </w:rPr>
        <w:t>соблюдения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порядка и условий предоставления субсидии в соответствии со статьями 268.1 и 269.2 Бюджетно</w:t>
      </w:r>
      <w:r w:rsidR="00C1341D" w:rsidRPr="00A20625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643147" w:rsidRPr="00A20625">
        <w:rPr>
          <w:rFonts w:ascii="Times New Roman" w:hAnsi="Times New Roman"/>
          <w:sz w:val="28"/>
          <w:szCs w:val="28"/>
        </w:rPr>
        <w:t>;</w:t>
      </w:r>
      <w:r w:rsidR="00C1341D" w:rsidRPr="00A20625">
        <w:rPr>
          <w:rFonts w:ascii="Times New Roman" w:hAnsi="Times New Roman"/>
          <w:sz w:val="28"/>
          <w:szCs w:val="28"/>
        </w:rPr>
        <w:t>»</w:t>
      </w:r>
      <w:r w:rsidRPr="00A20625">
        <w:rPr>
          <w:rFonts w:ascii="Times New Roman" w:hAnsi="Times New Roman"/>
          <w:sz w:val="28"/>
          <w:szCs w:val="28"/>
        </w:rPr>
        <w:t>;</w:t>
      </w:r>
    </w:p>
    <w:p w:rsidR="0052168F" w:rsidRPr="00A20625" w:rsidRDefault="00C95AED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дополнить подпунктом «ж» следующего содержания:</w:t>
      </w:r>
    </w:p>
    <w:p w:rsidR="00C95AED" w:rsidRPr="00A20625" w:rsidRDefault="00C95AED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«ж) Фонд не должен получать средства из республиканского и федерального бюджетов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 xml:space="preserve">на основании иных нормативных правовых актов </w:t>
      </w:r>
      <w:r w:rsidR="009A4C06" w:rsidRPr="00A20625">
        <w:rPr>
          <w:rFonts w:ascii="Times New Roman" w:hAnsi="Times New Roman"/>
          <w:sz w:val="28"/>
          <w:szCs w:val="28"/>
        </w:rPr>
        <w:t xml:space="preserve">Республики Тыва </w:t>
      </w:r>
      <w:r w:rsidRPr="00A20625">
        <w:rPr>
          <w:rFonts w:ascii="Times New Roman" w:hAnsi="Times New Roman"/>
          <w:sz w:val="28"/>
          <w:szCs w:val="28"/>
        </w:rPr>
        <w:t xml:space="preserve">на цели, установленные </w:t>
      </w:r>
      <w:r w:rsidR="00CD299A" w:rsidRPr="00A20625">
        <w:rPr>
          <w:rFonts w:ascii="Times New Roman" w:hAnsi="Times New Roman"/>
          <w:sz w:val="28"/>
          <w:szCs w:val="28"/>
        </w:rPr>
        <w:t xml:space="preserve">настоящим </w:t>
      </w:r>
      <w:r w:rsidR="00366832" w:rsidRPr="00A20625">
        <w:rPr>
          <w:rFonts w:ascii="Times New Roman" w:hAnsi="Times New Roman"/>
          <w:sz w:val="28"/>
          <w:szCs w:val="28"/>
        </w:rPr>
        <w:t>Порядком</w:t>
      </w:r>
      <w:r w:rsidR="00913431" w:rsidRPr="00A20625">
        <w:rPr>
          <w:rFonts w:ascii="Times New Roman" w:hAnsi="Times New Roman"/>
          <w:sz w:val="28"/>
          <w:szCs w:val="28"/>
        </w:rPr>
        <w:t>»;</w:t>
      </w:r>
    </w:p>
    <w:p w:rsidR="0052168F" w:rsidRPr="00A20625" w:rsidRDefault="00CB74D7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3</w:t>
      </w:r>
      <w:r w:rsidR="00471C76" w:rsidRPr="00A20625">
        <w:rPr>
          <w:rFonts w:ascii="Times New Roman" w:hAnsi="Times New Roman"/>
          <w:sz w:val="28"/>
          <w:szCs w:val="28"/>
        </w:rPr>
        <w:t xml:space="preserve">) </w:t>
      </w:r>
      <w:r w:rsidR="00CD299A" w:rsidRPr="00A20625">
        <w:rPr>
          <w:rFonts w:ascii="Times New Roman" w:hAnsi="Times New Roman"/>
          <w:sz w:val="28"/>
          <w:szCs w:val="28"/>
        </w:rPr>
        <w:t>подпункт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D640A6" w:rsidRPr="00A20625">
        <w:rPr>
          <w:rFonts w:ascii="Times New Roman" w:hAnsi="Times New Roman"/>
          <w:sz w:val="28"/>
          <w:szCs w:val="28"/>
        </w:rPr>
        <w:t>«г» пункта 3.1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CD299A" w:rsidRPr="00A2062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D299A" w:rsidRPr="00A20625" w:rsidRDefault="00CD299A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 xml:space="preserve">«г) согласие Фонда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</w:t>
      </w:r>
      <w:r w:rsidR="00D0332C" w:rsidRPr="00A20625">
        <w:rPr>
          <w:rFonts w:ascii="Times New Roman" w:hAnsi="Times New Roman"/>
          <w:sz w:val="28"/>
          <w:szCs w:val="28"/>
        </w:rPr>
        <w:t>соблюдения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порядка и условий предоставления субсидии в соответствии со статьями 268.1 и 269.2 Бюджетного кодекса Российской Федерации в письменном виде, заверенное руководителем Фонда и оттиском печати Фонда</w:t>
      </w:r>
      <w:r w:rsidR="00D0332C" w:rsidRPr="00A20625">
        <w:rPr>
          <w:rFonts w:ascii="Times New Roman" w:hAnsi="Times New Roman"/>
          <w:sz w:val="28"/>
          <w:szCs w:val="28"/>
        </w:rPr>
        <w:t>;</w:t>
      </w:r>
      <w:r w:rsidRPr="00A20625">
        <w:rPr>
          <w:rFonts w:ascii="Times New Roman" w:hAnsi="Times New Roman"/>
          <w:sz w:val="28"/>
          <w:szCs w:val="28"/>
        </w:rPr>
        <w:t>»;</w:t>
      </w:r>
    </w:p>
    <w:p w:rsidR="00306E89" w:rsidRPr="00A20625" w:rsidRDefault="00A754A9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4</w:t>
      </w:r>
      <w:r w:rsidR="00471C76" w:rsidRPr="00A20625">
        <w:rPr>
          <w:rFonts w:ascii="Times New Roman" w:hAnsi="Times New Roman"/>
          <w:sz w:val="28"/>
          <w:szCs w:val="28"/>
        </w:rPr>
        <w:t xml:space="preserve">) подпункт </w:t>
      </w:r>
      <w:r w:rsidR="00D640A6" w:rsidRPr="00A20625">
        <w:rPr>
          <w:rFonts w:ascii="Times New Roman" w:hAnsi="Times New Roman"/>
          <w:sz w:val="28"/>
          <w:szCs w:val="28"/>
        </w:rPr>
        <w:t>«м» пункта 4.1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306E89" w:rsidRPr="00A2062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1C76" w:rsidRPr="00A20625" w:rsidRDefault="00306E89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«м)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292188" w:rsidRPr="00A20625">
        <w:rPr>
          <w:rFonts w:ascii="Times New Roman" w:hAnsi="Times New Roman"/>
          <w:sz w:val="28"/>
          <w:szCs w:val="28"/>
        </w:rPr>
        <w:t xml:space="preserve">согласие Фонда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субсидий, на осуществление Министерством </w:t>
      </w:r>
      <w:r w:rsidR="001951C1" w:rsidRPr="00A20625">
        <w:rPr>
          <w:rFonts w:ascii="Times New Roman" w:hAnsi="Times New Roman"/>
          <w:sz w:val="28"/>
          <w:szCs w:val="28"/>
        </w:rPr>
        <w:t>проверок соблюдения порядка и условий предоставления субсидии, в том числе в части достижения результатов предоставления субсидии</w:t>
      </w:r>
      <w:r w:rsidR="00DE36A3" w:rsidRPr="00A20625">
        <w:rPr>
          <w:rFonts w:ascii="Times New Roman" w:hAnsi="Times New Roman"/>
          <w:sz w:val="28"/>
          <w:szCs w:val="28"/>
        </w:rPr>
        <w:t>, а также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DE36A3" w:rsidRPr="00A20625">
        <w:rPr>
          <w:rFonts w:ascii="Times New Roman" w:hAnsi="Times New Roman"/>
          <w:sz w:val="28"/>
          <w:szCs w:val="28"/>
        </w:rPr>
        <w:t xml:space="preserve">проверок </w:t>
      </w:r>
      <w:r w:rsidR="00292188" w:rsidRPr="00A20625">
        <w:rPr>
          <w:rFonts w:ascii="Times New Roman" w:hAnsi="Times New Roman"/>
          <w:sz w:val="28"/>
          <w:szCs w:val="28"/>
        </w:rPr>
        <w:t>органами государственного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292188" w:rsidRPr="00A20625">
        <w:rPr>
          <w:rFonts w:ascii="Times New Roman" w:hAnsi="Times New Roman"/>
          <w:sz w:val="28"/>
          <w:szCs w:val="28"/>
        </w:rPr>
        <w:t>финансового контроля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1322C2" w:rsidRPr="00A20625">
        <w:rPr>
          <w:rFonts w:ascii="Times New Roman" w:hAnsi="Times New Roman"/>
          <w:sz w:val="28"/>
          <w:szCs w:val="28"/>
        </w:rPr>
        <w:t>в соответствии со статьями 268.1 и 269.2 Бюджетного кодекса Российской Федерации</w:t>
      </w:r>
      <w:r w:rsidR="00292188" w:rsidRPr="00A20625">
        <w:rPr>
          <w:rFonts w:ascii="Times New Roman" w:hAnsi="Times New Roman"/>
          <w:sz w:val="28"/>
          <w:szCs w:val="28"/>
        </w:rPr>
        <w:t>, предусмотренных статьей 78.1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292188" w:rsidRPr="00A20625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F75147" w:rsidRPr="00A20625">
        <w:rPr>
          <w:rFonts w:ascii="Times New Roman" w:hAnsi="Times New Roman"/>
          <w:sz w:val="28"/>
          <w:szCs w:val="28"/>
        </w:rPr>
        <w:t>;</w:t>
      </w:r>
      <w:r w:rsidR="00C348A3" w:rsidRPr="00A20625">
        <w:rPr>
          <w:rFonts w:ascii="Times New Roman" w:hAnsi="Times New Roman"/>
          <w:sz w:val="28"/>
          <w:szCs w:val="28"/>
        </w:rPr>
        <w:t>»</w:t>
      </w:r>
      <w:r w:rsidR="00471C76" w:rsidRPr="00A20625">
        <w:rPr>
          <w:rFonts w:ascii="Times New Roman" w:hAnsi="Times New Roman"/>
          <w:sz w:val="28"/>
          <w:szCs w:val="28"/>
        </w:rPr>
        <w:t>;</w:t>
      </w:r>
    </w:p>
    <w:p w:rsidR="0087351F" w:rsidRPr="00A20625" w:rsidRDefault="005E0600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5</w:t>
      </w:r>
      <w:r w:rsidR="0087351F" w:rsidRPr="00A20625">
        <w:rPr>
          <w:rFonts w:ascii="Times New Roman" w:hAnsi="Times New Roman"/>
          <w:sz w:val="28"/>
          <w:szCs w:val="28"/>
        </w:rPr>
        <w:t>) пункт 5.1 признать утратившим силу;</w:t>
      </w:r>
    </w:p>
    <w:p w:rsidR="005B0F83" w:rsidRPr="00A20625" w:rsidRDefault="005E0600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6</w:t>
      </w:r>
      <w:r w:rsidR="00471C76" w:rsidRPr="00A20625">
        <w:rPr>
          <w:rFonts w:ascii="Times New Roman" w:hAnsi="Times New Roman"/>
          <w:sz w:val="28"/>
          <w:szCs w:val="28"/>
        </w:rPr>
        <w:t xml:space="preserve">) </w:t>
      </w:r>
      <w:r w:rsidR="005B0F83" w:rsidRPr="00A20625">
        <w:rPr>
          <w:rFonts w:ascii="Times New Roman" w:hAnsi="Times New Roman"/>
          <w:sz w:val="28"/>
          <w:szCs w:val="28"/>
        </w:rPr>
        <w:t>наименование раздела 6 изложить в следующей редакции:</w:t>
      </w:r>
    </w:p>
    <w:p w:rsidR="005B0F83" w:rsidRPr="00A20625" w:rsidRDefault="005B0F83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«</w:t>
      </w:r>
      <w:r w:rsidR="005B595A" w:rsidRPr="00A20625">
        <w:rPr>
          <w:rFonts w:ascii="Times New Roman" w:hAnsi="Times New Roman"/>
          <w:sz w:val="28"/>
          <w:szCs w:val="28"/>
        </w:rPr>
        <w:t>6.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порядка</w:t>
      </w:r>
      <w:r w:rsidR="00543081" w:rsidRPr="00A20625">
        <w:rPr>
          <w:rFonts w:ascii="Times New Roman" w:hAnsi="Times New Roman"/>
          <w:sz w:val="28"/>
          <w:szCs w:val="28"/>
        </w:rPr>
        <w:t xml:space="preserve"> и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543081" w:rsidRPr="00A20625">
        <w:rPr>
          <w:rFonts w:ascii="Times New Roman" w:hAnsi="Times New Roman"/>
          <w:sz w:val="28"/>
          <w:szCs w:val="28"/>
        </w:rPr>
        <w:t>условий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предоставления субсидий</w:t>
      </w:r>
      <w:r w:rsidR="00B0416B" w:rsidRPr="00A20625">
        <w:rPr>
          <w:rFonts w:ascii="Times New Roman" w:hAnsi="Times New Roman"/>
          <w:sz w:val="28"/>
          <w:szCs w:val="28"/>
        </w:rPr>
        <w:t>,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B0416B" w:rsidRPr="00A20625">
        <w:rPr>
          <w:rFonts w:ascii="Times New Roman" w:hAnsi="Times New Roman"/>
          <w:sz w:val="28"/>
          <w:szCs w:val="28"/>
        </w:rPr>
        <w:t>в том числе в части достижения результатов предоставления субсиди</w:t>
      </w:r>
      <w:r w:rsidR="00052122" w:rsidRPr="00A20625">
        <w:rPr>
          <w:rFonts w:ascii="Times New Roman" w:hAnsi="Times New Roman"/>
          <w:sz w:val="28"/>
          <w:szCs w:val="28"/>
        </w:rPr>
        <w:t>й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и ответственност</w:t>
      </w:r>
      <w:r w:rsidR="00BB35EF" w:rsidRPr="00A20625">
        <w:rPr>
          <w:rFonts w:ascii="Times New Roman" w:hAnsi="Times New Roman"/>
          <w:sz w:val="28"/>
          <w:szCs w:val="28"/>
        </w:rPr>
        <w:t>и</w:t>
      </w:r>
      <w:r w:rsidRPr="00A20625">
        <w:rPr>
          <w:rFonts w:ascii="Times New Roman" w:hAnsi="Times New Roman"/>
          <w:sz w:val="28"/>
          <w:szCs w:val="28"/>
        </w:rPr>
        <w:t xml:space="preserve"> за их нарушение»</w:t>
      </w:r>
      <w:r w:rsidR="004C1A3A" w:rsidRPr="00A20625">
        <w:rPr>
          <w:rFonts w:ascii="Times New Roman" w:hAnsi="Times New Roman"/>
          <w:sz w:val="28"/>
          <w:szCs w:val="28"/>
        </w:rPr>
        <w:t>;</w:t>
      </w:r>
    </w:p>
    <w:p w:rsidR="00D57665" w:rsidRPr="00A20625" w:rsidRDefault="004C1A3A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7</w:t>
      </w:r>
      <w:r w:rsidR="005B0F83" w:rsidRPr="00A20625">
        <w:rPr>
          <w:rFonts w:ascii="Times New Roman" w:hAnsi="Times New Roman"/>
          <w:sz w:val="28"/>
          <w:szCs w:val="28"/>
        </w:rPr>
        <w:t xml:space="preserve">) </w:t>
      </w:r>
      <w:r w:rsidR="00D57665" w:rsidRPr="00A20625">
        <w:rPr>
          <w:rFonts w:ascii="Times New Roman" w:hAnsi="Times New Roman"/>
          <w:sz w:val="28"/>
          <w:szCs w:val="28"/>
        </w:rPr>
        <w:t>пункт 6.1 изложить в следующей редакции:</w:t>
      </w:r>
    </w:p>
    <w:p w:rsidR="00D57665" w:rsidRPr="00A20625" w:rsidRDefault="00D57665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«6.1. Проведение обязательных проверо</w:t>
      </w:r>
      <w:r w:rsidR="00150B5A" w:rsidRPr="00A20625">
        <w:rPr>
          <w:rFonts w:ascii="Times New Roman" w:hAnsi="Times New Roman"/>
          <w:sz w:val="28"/>
          <w:szCs w:val="28"/>
        </w:rPr>
        <w:t xml:space="preserve">к по соблюдению Фондом </w:t>
      </w:r>
      <w:r w:rsidRPr="00A20625">
        <w:rPr>
          <w:rFonts w:ascii="Times New Roman" w:hAnsi="Times New Roman"/>
          <w:sz w:val="28"/>
          <w:szCs w:val="28"/>
        </w:rPr>
        <w:t xml:space="preserve">порядка </w:t>
      </w:r>
      <w:r w:rsidR="00150B5A" w:rsidRPr="00A20625">
        <w:rPr>
          <w:rFonts w:ascii="Times New Roman" w:hAnsi="Times New Roman"/>
          <w:sz w:val="28"/>
          <w:szCs w:val="28"/>
        </w:rPr>
        <w:t>и условий п</w:t>
      </w:r>
      <w:r w:rsidRPr="00A20625">
        <w:rPr>
          <w:rFonts w:ascii="Times New Roman" w:hAnsi="Times New Roman"/>
          <w:sz w:val="28"/>
          <w:szCs w:val="28"/>
        </w:rPr>
        <w:t>редоставления субсидий</w:t>
      </w:r>
      <w:r w:rsidR="00150B5A" w:rsidRPr="00A20625">
        <w:rPr>
          <w:rFonts w:ascii="Times New Roman" w:hAnsi="Times New Roman"/>
          <w:sz w:val="28"/>
          <w:szCs w:val="28"/>
        </w:rPr>
        <w:t>,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851B25" w:rsidRPr="00A20625">
        <w:rPr>
          <w:rFonts w:ascii="Times New Roman" w:hAnsi="Times New Roman"/>
          <w:sz w:val="28"/>
          <w:szCs w:val="28"/>
        </w:rPr>
        <w:t>в том числе в части достижения результатов предоставления субсидии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осуществляется в следующем порядке:</w:t>
      </w:r>
    </w:p>
    <w:p w:rsidR="00D57665" w:rsidRPr="00A20625" w:rsidRDefault="00D57665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 xml:space="preserve">1) проведение обязательных проверок осуществляется Министерством и органами государственного финансового контроля для обеспечения </w:t>
      </w:r>
      <w:r w:rsidR="008F1FBA" w:rsidRPr="00A20625">
        <w:rPr>
          <w:rFonts w:ascii="Times New Roman" w:hAnsi="Times New Roman"/>
          <w:sz w:val="28"/>
          <w:szCs w:val="28"/>
        </w:rPr>
        <w:t xml:space="preserve">соблюдения Фондом </w:t>
      </w:r>
      <w:r w:rsidRPr="00A20625">
        <w:rPr>
          <w:rFonts w:ascii="Times New Roman" w:hAnsi="Times New Roman"/>
          <w:sz w:val="28"/>
          <w:szCs w:val="28"/>
        </w:rPr>
        <w:t xml:space="preserve">порядка </w:t>
      </w:r>
      <w:r w:rsidR="008F1FBA" w:rsidRPr="00A20625">
        <w:rPr>
          <w:rFonts w:ascii="Times New Roman" w:hAnsi="Times New Roman"/>
          <w:sz w:val="28"/>
          <w:szCs w:val="28"/>
        </w:rPr>
        <w:t>и условий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E24957" w:rsidRPr="00A20625">
        <w:rPr>
          <w:rFonts w:ascii="Times New Roman" w:hAnsi="Times New Roman"/>
          <w:sz w:val="28"/>
          <w:szCs w:val="28"/>
        </w:rPr>
        <w:t>их предоставления</w:t>
      </w:r>
      <w:r w:rsidR="008F1FBA" w:rsidRPr="00A20625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результатов </w:t>
      </w:r>
      <w:r w:rsidR="008F1FBA" w:rsidRPr="00A20625">
        <w:rPr>
          <w:rFonts w:ascii="Times New Roman" w:hAnsi="Times New Roman"/>
          <w:sz w:val="28"/>
          <w:szCs w:val="28"/>
        </w:rPr>
        <w:lastRenderedPageBreak/>
        <w:t>предоставления субсидии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 xml:space="preserve">в соответствии с соглашением о предоставлении </w:t>
      </w:r>
      <w:r w:rsidR="00E24957" w:rsidRPr="00A20625">
        <w:rPr>
          <w:rFonts w:ascii="Times New Roman" w:hAnsi="Times New Roman"/>
          <w:sz w:val="28"/>
          <w:szCs w:val="28"/>
        </w:rPr>
        <w:t>субсидии и настоящим По</w:t>
      </w:r>
      <w:r w:rsidR="004C30BA" w:rsidRPr="00A20625">
        <w:rPr>
          <w:rFonts w:ascii="Times New Roman" w:hAnsi="Times New Roman"/>
          <w:sz w:val="28"/>
          <w:szCs w:val="28"/>
        </w:rPr>
        <w:t>рядком</w:t>
      </w:r>
      <w:r w:rsidR="00E24957" w:rsidRPr="00A20625">
        <w:rPr>
          <w:rFonts w:ascii="Times New Roman" w:hAnsi="Times New Roman"/>
          <w:sz w:val="28"/>
          <w:szCs w:val="28"/>
        </w:rPr>
        <w:t>;</w:t>
      </w:r>
    </w:p>
    <w:p w:rsidR="00D57665" w:rsidRPr="00A20625" w:rsidRDefault="00D57665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2) государственный фин</w:t>
      </w:r>
      <w:r w:rsidR="00A85F81" w:rsidRPr="00A20625">
        <w:rPr>
          <w:rFonts w:ascii="Times New Roman" w:hAnsi="Times New Roman"/>
          <w:sz w:val="28"/>
          <w:szCs w:val="28"/>
        </w:rPr>
        <w:t xml:space="preserve">ансовый контроль за соблюдением </w:t>
      </w:r>
      <w:r w:rsidRPr="00A20625">
        <w:rPr>
          <w:rFonts w:ascii="Times New Roman" w:hAnsi="Times New Roman"/>
          <w:sz w:val="28"/>
          <w:szCs w:val="28"/>
        </w:rPr>
        <w:t>порядка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7A5967" w:rsidRPr="00A20625">
        <w:rPr>
          <w:rFonts w:ascii="Times New Roman" w:hAnsi="Times New Roman"/>
          <w:sz w:val="28"/>
          <w:szCs w:val="28"/>
        </w:rPr>
        <w:t>и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A85F81" w:rsidRPr="00A20625">
        <w:rPr>
          <w:rFonts w:ascii="Times New Roman" w:hAnsi="Times New Roman"/>
          <w:sz w:val="28"/>
          <w:szCs w:val="28"/>
        </w:rPr>
        <w:t>условий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предоставления субсидий</w:t>
      </w:r>
      <w:r w:rsidR="007A5967" w:rsidRPr="00A20625">
        <w:rPr>
          <w:rFonts w:ascii="Times New Roman" w:hAnsi="Times New Roman"/>
          <w:sz w:val="28"/>
          <w:szCs w:val="28"/>
        </w:rPr>
        <w:t>,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32313B" w:rsidRPr="00A20625">
        <w:rPr>
          <w:rFonts w:ascii="Times New Roman" w:hAnsi="Times New Roman"/>
          <w:sz w:val="28"/>
          <w:szCs w:val="28"/>
        </w:rPr>
        <w:t>в том числе в части достижения результатов предоставления субсидии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 xml:space="preserve">Фонду осуществляется в соответствии </w:t>
      </w:r>
      <w:r w:rsidR="0032313B" w:rsidRPr="00A20625">
        <w:rPr>
          <w:rFonts w:ascii="Times New Roman" w:hAnsi="Times New Roman"/>
          <w:sz w:val="28"/>
          <w:szCs w:val="28"/>
        </w:rPr>
        <w:t>со статьями 268.1 и 269.2 Бюджетного кодекса Российской Федерации</w:t>
      </w:r>
      <w:r w:rsidR="0007367D" w:rsidRPr="00A20625">
        <w:rPr>
          <w:rFonts w:ascii="Times New Roman" w:hAnsi="Times New Roman"/>
          <w:sz w:val="28"/>
          <w:szCs w:val="28"/>
        </w:rPr>
        <w:t>.</w:t>
      </w:r>
      <w:r w:rsidR="0032313B" w:rsidRPr="00A20625">
        <w:rPr>
          <w:rFonts w:ascii="Times New Roman" w:hAnsi="Times New Roman"/>
          <w:sz w:val="28"/>
          <w:szCs w:val="28"/>
        </w:rPr>
        <w:t>»;</w:t>
      </w:r>
    </w:p>
    <w:p w:rsidR="00D640A6" w:rsidRPr="00A20625" w:rsidRDefault="00844314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8</w:t>
      </w:r>
      <w:r w:rsidR="00F66E15" w:rsidRPr="00A20625">
        <w:rPr>
          <w:rFonts w:ascii="Times New Roman" w:hAnsi="Times New Roman"/>
          <w:sz w:val="28"/>
          <w:szCs w:val="28"/>
        </w:rPr>
        <w:t xml:space="preserve">) </w:t>
      </w:r>
      <w:r w:rsidR="00E23A46" w:rsidRPr="00A20625">
        <w:rPr>
          <w:rFonts w:ascii="Times New Roman" w:hAnsi="Times New Roman"/>
          <w:sz w:val="28"/>
          <w:szCs w:val="28"/>
        </w:rPr>
        <w:t>пункт 6.2 изложить в следующей редакции:</w:t>
      </w:r>
    </w:p>
    <w:p w:rsidR="0063115B" w:rsidRPr="00A20625" w:rsidRDefault="00E23A46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 xml:space="preserve">«6.2. </w:t>
      </w:r>
      <w:r w:rsidR="0063115B" w:rsidRPr="00A20625">
        <w:rPr>
          <w:rFonts w:ascii="Times New Roman" w:hAnsi="Times New Roman"/>
          <w:sz w:val="28"/>
          <w:szCs w:val="28"/>
        </w:rPr>
        <w:t>В случае нарушения Фондом условий, установленных при предоставлении субсидии, в том числе по фактам проверок, проведенных Министерс</w:t>
      </w:r>
      <w:r w:rsidR="0036316D" w:rsidRPr="00A20625">
        <w:rPr>
          <w:rFonts w:ascii="Times New Roman" w:hAnsi="Times New Roman"/>
          <w:sz w:val="28"/>
          <w:szCs w:val="28"/>
        </w:rPr>
        <w:t xml:space="preserve">твом и органом государственного </w:t>
      </w:r>
      <w:r w:rsidR="0063115B" w:rsidRPr="00A20625">
        <w:rPr>
          <w:rFonts w:ascii="Times New Roman" w:hAnsi="Times New Roman"/>
          <w:sz w:val="28"/>
          <w:szCs w:val="28"/>
        </w:rPr>
        <w:t>финансового контроля, а также в случае недостижения значений результатов, в течение 30 календарных дней с момента обнаружения нарушений направляет Фонду письменное уведомление с требованием возврата в республиканский бюджет Республики Тыва суммы субсидии, использованной с нарушениями условий,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63115B" w:rsidRPr="00A20625">
        <w:rPr>
          <w:rFonts w:ascii="Times New Roman" w:hAnsi="Times New Roman"/>
          <w:sz w:val="28"/>
          <w:szCs w:val="28"/>
        </w:rPr>
        <w:t>установленных при предоставлении субсидии, в том числе по фактам проверок, а также в случае недостижения значений результатов, с указанием платежных реквизитов возврата.</w:t>
      </w:r>
    </w:p>
    <w:p w:rsidR="0063115B" w:rsidRPr="00A20625" w:rsidRDefault="0063115B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В течение 30 календарных дней с даты получения письменного уведомления в связи с обнаружением факта нарушений условий, установленных при предоставлении субсидии, а также в случае недостижения значений результатов Фонд обязан осуществить возврат субсидии по платежным реквизитам, указанным в уведомлении, либо представить подтверждающие документы об отсутствии нарушений.</w:t>
      </w:r>
    </w:p>
    <w:p w:rsidR="00E23A46" w:rsidRPr="00A20625" w:rsidRDefault="0063115B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В случае невозврата Фондом в установленный срок по платежным реквизитам, указанным в уведомлении, непредставления Фондом документов, подтверждающих нарушение условий предоставления субсидий, а также в случае недостижения значений результатов субсидии подлежат взысканию в судебном порядке в соответствии с действующим законодательством</w:t>
      </w:r>
      <w:r w:rsidR="008F1E52" w:rsidRPr="00A20625">
        <w:rPr>
          <w:rFonts w:ascii="Times New Roman" w:hAnsi="Times New Roman"/>
          <w:sz w:val="28"/>
          <w:szCs w:val="28"/>
        </w:rPr>
        <w:t>.</w:t>
      </w:r>
      <w:r w:rsidRPr="00A20625">
        <w:rPr>
          <w:rFonts w:ascii="Times New Roman" w:hAnsi="Times New Roman"/>
          <w:sz w:val="28"/>
          <w:szCs w:val="28"/>
        </w:rPr>
        <w:t>»</w:t>
      </w:r>
      <w:r w:rsidR="00B30D79" w:rsidRPr="00A20625">
        <w:rPr>
          <w:rFonts w:ascii="Times New Roman" w:hAnsi="Times New Roman"/>
          <w:sz w:val="28"/>
          <w:szCs w:val="28"/>
        </w:rPr>
        <w:t>;</w:t>
      </w:r>
    </w:p>
    <w:p w:rsidR="00B30D79" w:rsidRPr="00A20625" w:rsidRDefault="008F1E52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9</w:t>
      </w:r>
      <w:r w:rsidR="005B0F83" w:rsidRPr="00A20625">
        <w:rPr>
          <w:rFonts w:ascii="Times New Roman" w:hAnsi="Times New Roman"/>
          <w:sz w:val="28"/>
          <w:szCs w:val="28"/>
        </w:rPr>
        <w:t xml:space="preserve">) </w:t>
      </w:r>
      <w:r w:rsidR="00BB23F8" w:rsidRPr="00A20625">
        <w:rPr>
          <w:rFonts w:ascii="Times New Roman" w:hAnsi="Times New Roman"/>
          <w:sz w:val="28"/>
          <w:szCs w:val="28"/>
        </w:rPr>
        <w:t>абзац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7D3CA5" w:rsidRPr="00A20625">
        <w:rPr>
          <w:rFonts w:ascii="Times New Roman" w:hAnsi="Times New Roman"/>
          <w:sz w:val="28"/>
          <w:szCs w:val="28"/>
        </w:rPr>
        <w:t>шест</w:t>
      </w:r>
      <w:r w:rsidR="003550E4" w:rsidRPr="00A20625">
        <w:rPr>
          <w:rFonts w:ascii="Times New Roman" w:hAnsi="Times New Roman"/>
          <w:sz w:val="28"/>
          <w:szCs w:val="28"/>
        </w:rPr>
        <w:t>ой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F52B6F" w:rsidRPr="00A20625">
        <w:rPr>
          <w:rFonts w:ascii="Times New Roman" w:hAnsi="Times New Roman"/>
          <w:sz w:val="28"/>
          <w:szCs w:val="28"/>
        </w:rPr>
        <w:t>п</w:t>
      </w:r>
      <w:r w:rsidR="00911108" w:rsidRPr="00A20625">
        <w:rPr>
          <w:rFonts w:ascii="Times New Roman" w:hAnsi="Times New Roman"/>
          <w:sz w:val="28"/>
          <w:szCs w:val="28"/>
        </w:rPr>
        <w:t>риложения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F52B6F" w:rsidRPr="00A20625">
        <w:rPr>
          <w:rFonts w:ascii="Times New Roman" w:hAnsi="Times New Roman"/>
          <w:sz w:val="28"/>
          <w:szCs w:val="28"/>
        </w:rPr>
        <w:t>к Порядку</w:t>
      </w:r>
      <w:r w:rsidR="00911108" w:rsidRPr="00A206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64C14" w:rsidRPr="00A20625" w:rsidRDefault="00911108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«</w:t>
      </w:r>
      <w:r w:rsidR="00F64C14" w:rsidRPr="00A20625">
        <w:rPr>
          <w:rFonts w:ascii="Times New Roman" w:hAnsi="Times New Roman"/>
          <w:sz w:val="28"/>
          <w:szCs w:val="28"/>
        </w:rPr>
        <w:t>Фонд согласен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:rsidR="002405AB" w:rsidRPr="00A20625" w:rsidRDefault="000C02D9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>Настоящим заявлением</w:t>
      </w:r>
      <w:r w:rsidR="00911108" w:rsidRPr="00A20625">
        <w:rPr>
          <w:rFonts w:ascii="Times New Roman" w:hAnsi="Times New Roman"/>
          <w:sz w:val="28"/>
          <w:szCs w:val="28"/>
        </w:rPr>
        <w:t xml:space="preserve"> Фонд </w:t>
      </w:r>
      <w:r w:rsidR="00BB23F8" w:rsidRPr="00A20625">
        <w:rPr>
          <w:rFonts w:ascii="Times New Roman" w:hAnsi="Times New Roman"/>
          <w:sz w:val="28"/>
          <w:szCs w:val="28"/>
        </w:rPr>
        <w:t>подтверждает, что не находится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BB23F8" w:rsidRPr="00A20625">
        <w:rPr>
          <w:rFonts w:ascii="Times New Roman" w:hAnsi="Times New Roman"/>
          <w:sz w:val="28"/>
          <w:szCs w:val="28"/>
        </w:rPr>
        <w:t>в</w:t>
      </w:r>
      <w:r w:rsidR="00911108" w:rsidRPr="00A20625">
        <w:rPr>
          <w:rFonts w:ascii="Times New Roman" w:hAnsi="Times New Roman"/>
          <w:sz w:val="28"/>
          <w:szCs w:val="28"/>
        </w:rPr>
        <w:t xml:space="preserve"> процессе </w:t>
      </w:r>
      <w:r w:rsidR="00BB23F8" w:rsidRPr="00A20625">
        <w:rPr>
          <w:rFonts w:ascii="Times New Roman" w:hAnsi="Times New Roman"/>
          <w:sz w:val="28"/>
          <w:szCs w:val="28"/>
        </w:rPr>
        <w:t xml:space="preserve">реорганизации </w:t>
      </w:r>
      <w:r w:rsidR="00911108" w:rsidRPr="00A20625"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</w:t>
      </w:r>
      <w:r w:rsidR="00BB23F8" w:rsidRPr="00A20625">
        <w:rPr>
          <w:rFonts w:ascii="Times New Roman" w:hAnsi="Times New Roman"/>
          <w:sz w:val="28"/>
          <w:szCs w:val="28"/>
        </w:rPr>
        <w:t xml:space="preserve">к Фонду </w:t>
      </w:r>
      <w:r w:rsidR="00911108" w:rsidRPr="00A20625">
        <w:rPr>
          <w:rFonts w:ascii="Times New Roman" w:hAnsi="Times New Roman"/>
          <w:sz w:val="28"/>
          <w:szCs w:val="28"/>
        </w:rPr>
        <w:t>другого юридического лица), ликвидации, в отношении Фонда не введена процедура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="00911108" w:rsidRPr="00A20625">
        <w:rPr>
          <w:rFonts w:ascii="Times New Roman" w:hAnsi="Times New Roman"/>
          <w:sz w:val="28"/>
          <w:szCs w:val="28"/>
        </w:rPr>
        <w:t xml:space="preserve">банкротства, деятельность Фонда не </w:t>
      </w:r>
      <w:r w:rsidRPr="00A20625">
        <w:rPr>
          <w:rFonts w:ascii="Times New Roman" w:hAnsi="Times New Roman"/>
          <w:sz w:val="28"/>
          <w:szCs w:val="28"/>
        </w:rPr>
        <w:t xml:space="preserve">приостановлена в </w:t>
      </w:r>
      <w:r w:rsidR="00911108" w:rsidRPr="00A20625">
        <w:rPr>
          <w:rFonts w:ascii="Times New Roman" w:hAnsi="Times New Roman"/>
          <w:sz w:val="28"/>
          <w:szCs w:val="28"/>
        </w:rPr>
        <w:t xml:space="preserve">порядке, предусмотренном законодательством Российской Федерации, отсутствует </w:t>
      </w:r>
      <w:r w:rsidRPr="00A20625">
        <w:rPr>
          <w:rFonts w:ascii="Times New Roman" w:hAnsi="Times New Roman"/>
          <w:sz w:val="28"/>
          <w:szCs w:val="28"/>
        </w:rPr>
        <w:t xml:space="preserve">неисполненная обязанность </w:t>
      </w:r>
      <w:r w:rsidR="00911108" w:rsidRPr="00A20625">
        <w:rPr>
          <w:rFonts w:ascii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64C14" w:rsidRPr="00A20625">
        <w:rPr>
          <w:rFonts w:ascii="Times New Roman" w:hAnsi="Times New Roman"/>
          <w:sz w:val="28"/>
          <w:szCs w:val="28"/>
        </w:rPr>
        <w:t>.</w:t>
      </w:r>
      <w:r w:rsidR="00911108" w:rsidRPr="00A20625">
        <w:rPr>
          <w:rFonts w:ascii="Times New Roman" w:hAnsi="Times New Roman"/>
          <w:sz w:val="28"/>
          <w:szCs w:val="28"/>
        </w:rPr>
        <w:t>».</w:t>
      </w:r>
    </w:p>
    <w:p w:rsidR="001A6F07" w:rsidRPr="00A20625" w:rsidRDefault="001A6F07" w:rsidP="00A206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6" w:history="1">
        <w:r w:rsidRPr="00A2062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A20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20625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1A6F07" w:rsidRPr="00A20625" w:rsidRDefault="001A6F07" w:rsidP="00A2062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A6F07" w:rsidRPr="00A20625" w:rsidRDefault="001A6F07" w:rsidP="00A2062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A6F07" w:rsidRPr="00A20625" w:rsidRDefault="001A6F07" w:rsidP="00A2062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A6F07" w:rsidRPr="00A20625" w:rsidRDefault="001A6F07" w:rsidP="00A2062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A20625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A20625">
        <w:rPr>
          <w:rFonts w:ascii="Times New Roman" w:hAnsi="Times New Roman"/>
          <w:sz w:val="28"/>
          <w:szCs w:val="28"/>
        </w:rPr>
        <w:t xml:space="preserve">                </w:t>
      </w:r>
      <w:r w:rsidRPr="00A20625">
        <w:rPr>
          <w:rFonts w:ascii="Times New Roman" w:hAnsi="Times New Roman"/>
          <w:sz w:val="28"/>
          <w:szCs w:val="28"/>
        </w:rPr>
        <w:t xml:space="preserve"> В.</w:t>
      </w:r>
      <w:r w:rsidR="00A20625">
        <w:rPr>
          <w:rFonts w:ascii="Times New Roman" w:hAnsi="Times New Roman"/>
          <w:sz w:val="28"/>
          <w:szCs w:val="28"/>
        </w:rPr>
        <w:t xml:space="preserve"> </w:t>
      </w:r>
      <w:r w:rsidRPr="00A20625">
        <w:rPr>
          <w:rFonts w:ascii="Times New Roman" w:hAnsi="Times New Roman"/>
          <w:sz w:val="28"/>
          <w:szCs w:val="28"/>
        </w:rPr>
        <w:t>Ховалыг</w:t>
      </w:r>
    </w:p>
    <w:p w:rsidR="001A6F07" w:rsidRPr="00A20625" w:rsidRDefault="001A6F07" w:rsidP="00A2062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706A2" w:rsidRPr="00A20625" w:rsidRDefault="008706A2" w:rsidP="00A2062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8706A2" w:rsidRPr="00A20625" w:rsidSect="00A20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CF" w:rsidRDefault="00EF18CF" w:rsidP="00A20625">
      <w:pPr>
        <w:spacing w:after="0" w:line="240" w:lineRule="auto"/>
      </w:pPr>
      <w:r>
        <w:separator/>
      </w:r>
    </w:p>
  </w:endnote>
  <w:endnote w:type="continuationSeparator" w:id="0">
    <w:p w:rsidR="00EF18CF" w:rsidRDefault="00EF18CF" w:rsidP="00A2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79" w:rsidRDefault="00EE68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79" w:rsidRDefault="00EE68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79" w:rsidRDefault="00EE6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CF" w:rsidRDefault="00EF18CF" w:rsidP="00A20625">
      <w:pPr>
        <w:spacing w:after="0" w:line="240" w:lineRule="auto"/>
      </w:pPr>
      <w:r>
        <w:separator/>
      </w:r>
    </w:p>
  </w:footnote>
  <w:footnote w:type="continuationSeparator" w:id="0">
    <w:p w:rsidR="00EF18CF" w:rsidRDefault="00EF18CF" w:rsidP="00A2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79" w:rsidRDefault="00EE6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818"/>
    </w:sdtPr>
    <w:sdtEndPr>
      <w:rPr>
        <w:rFonts w:ascii="Times New Roman" w:hAnsi="Times New Roman"/>
        <w:sz w:val="24"/>
      </w:rPr>
    </w:sdtEndPr>
    <w:sdtContent>
      <w:p w:rsidR="00A20625" w:rsidRPr="00A20625" w:rsidRDefault="008F19A1">
        <w:pPr>
          <w:pStyle w:val="a4"/>
          <w:jc w:val="right"/>
          <w:rPr>
            <w:rFonts w:ascii="Times New Roman" w:hAnsi="Times New Roman"/>
            <w:sz w:val="24"/>
          </w:rPr>
        </w:pPr>
        <w:r w:rsidRPr="00A20625">
          <w:rPr>
            <w:rFonts w:ascii="Times New Roman" w:hAnsi="Times New Roman"/>
            <w:sz w:val="24"/>
          </w:rPr>
          <w:fldChar w:fldCharType="begin"/>
        </w:r>
        <w:r w:rsidR="00A20625" w:rsidRPr="00A20625">
          <w:rPr>
            <w:rFonts w:ascii="Times New Roman" w:hAnsi="Times New Roman"/>
            <w:sz w:val="24"/>
          </w:rPr>
          <w:instrText xml:space="preserve"> PAGE   \* MERGEFORMAT </w:instrText>
        </w:r>
        <w:r w:rsidRPr="00A20625">
          <w:rPr>
            <w:rFonts w:ascii="Times New Roman" w:hAnsi="Times New Roman"/>
            <w:sz w:val="24"/>
          </w:rPr>
          <w:fldChar w:fldCharType="separate"/>
        </w:r>
        <w:r w:rsidR="00D855C8">
          <w:rPr>
            <w:rFonts w:ascii="Times New Roman" w:hAnsi="Times New Roman"/>
            <w:noProof/>
            <w:sz w:val="24"/>
          </w:rPr>
          <w:t>4</w:t>
        </w:r>
        <w:r w:rsidRPr="00A2062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79" w:rsidRDefault="00EE68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f566a69-f193-4d48-850c-00be80f016ab"/>
  </w:docVars>
  <w:rsids>
    <w:rsidRoot w:val="008F7692"/>
    <w:rsid w:val="00052122"/>
    <w:rsid w:val="00072FF4"/>
    <w:rsid w:val="0007367D"/>
    <w:rsid w:val="000C02D9"/>
    <w:rsid w:val="000C2359"/>
    <w:rsid w:val="001322C2"/>
    <w:rsid w:val="00133943"/>
    <w:rsid w:val="00150B5A"/>
    <w:rsid w:val="001951C1"/>
    <w:rsid w:val="001A6F07"/>
    <w:rsid w:val="001B190B"/>
    <w:rsid w:val="001B6D2A"/>
    <w:rsid w:val="001D312B"/>
    <w:rsid w:val="00230B0E"/>
    <w:rsid w:val="002405AB"/>
    <w:rsid w:val="00292188"/>
    <w:rsid w:val="002A1B22"/>
    <w:rsid w:val="002D6230"/>
    <w:rsid w:val="002E35CE"/>
    <w:rsid w:val="003068AC"/>
    <w:rsid w:val="00306E89"/>
    <w:rsid w:val="0032313B"/>
    <w:rsid w:val="003550E4"/>
    <w:rsid w:val="0036316D"/>
    <w:rsid w:val="00366832"/>
    <w:rsid w:val="003A1F46"/>
    <w:rsid w:val="003B0F42"/>
    <w:rsid w:val="00401C52"/>
    <w:rsid w:val="004255C3"/>
    <w:rsid w:val="00471C76"/>
    <w:rsid w:val="004837BD"/>
    <w:rsid w:val="00484A2C"/>
    <w:rsid w:val="004C1A3A"/>
    <w:rsid w:val="004C30BA"/>
    <w:rsid w:val="004D180B"/>
    <w:rsid w:val="004F6BA8"/>
    <w:rsid w:val="0052168F"/>
    <w:rsid w:val="00543081"/>
    <w:rsid w:val="00547A54"/>
    <w:rsid w:val="00593E42"/>
    <w:rsid w:val="005B0F83"/>
    <w:rsid w:val="005B18D4"/>
    <w:rsid w:val="005B595A"/>
    <w:rsid w:val="005E0600"/>
    <w:rsid w:val="005E5D8E"/>
    <w:rsid w:val="00604E1A"/>
    <w:rsid w:val="006206D6"/>
    <w:rsid w:val="0063115B"/>
    <w:rsid w:val="00643147"/>
    <w:rsid w:val="006908B2"/>
    <w:rsid w:val="00694F73"/>
    <w:rsid w:val="006B7624"/>
    <w:rsid w:val="006C255A"/>
    <w:rsid w:val="006C60EE"/>
    <w:rsid w:val="006D6925"/>
    <w:rsid w:val="007141E7"/>
    <w:rsid w:val="00762975"/>
    <w:rsid w:val="007A5967"/>
    <w:rsid w:val="007B1B22"/>
    <w:rsid w:val="007D3CA5"/>
    <w:rsid w:val="007E474C"/>
    <w:rsid w:val="008164E2"/>
    <w:rsid w:val="00820871"/>
    <w:rsid w:val="00834F54"/>
    <w:rsid w:val="00844314"/>
    <w:rsid w:val="00850F0D"/>
    <w:rsid w:val="00851B25"/>
    <w:rsid w:val="00866793"/>
    <w:rsid w:val="008706A2"/>
    <w:rsid w:val="0087351F"/>
    <w:rsid w:val="0088470E"/>
    <w:rsid w:val="0089677B"/>
    <w:rsid w:val="008B3D50"/>
    <w:rsid w:val="008C1BAC"/>
    <w:rsid w:val="008E7BB9"/>
    <w:rsid w:val="008F19A1"/>
    <w:rsid w:val="008F1E52"/>
    <w:rsid w:val="008F1FBA"/>
    <w:rsid w:val="008F7692"/>
    <w:rsid w:val="00911108"/>
    <w:rsid w:val="00913431"/>
    <w:rsid w:val="009A4C06"/>
    <w:rsid w:val="009A5229"/>
    <w:rsid w:val="009C05E1"/>
    <w:rsid w:val="009C25E8"/>
    <w:rsid w:val="00A20625"/>
    <w:rsid w:val="00A754A9"/>
    <w:rsid w:val="00A76459"/>
    <w:rsid w:val="00A85F81"/>
    <w:rsid w:val="00B0416B"/>
    <w:rsid w:val="00B14964"/>
    <w:rsid w:val="00B30D79"/>
    <w:rsid w:val="00B37C33"/>
    <w:rsid w:val="00B53F23"/>
    <w:rsid w:val="00B822AD"/>
    <w:rsid w:val="00BB23F8"/>
    <w:rsid w:val="00BB35EF"/>
    <w:rsid w:val="00BE205D"/>
    <w:rsid w:val="00C1341D"/>
    <w:rsid w:val="00C348A3"/>
    <w:rsid w:val="00C77EBB"/>
    <w:rsid w:val="00C914CF"/>
    <w:rsid w:val="00C92731"/>
    <w:rsid w:val="00C95AED"/>
    <w:rsid w:val="00CB74D7"/>
    <w:rsid w:val="00CD299A"/>
    <w:rsid w:val="00CE664E"/>
    <w:rsid w:val="00CF73F7"/>
    <w:rsid w:val="00D0332C"/>
    <w:rsid w:val="00D57665"/>
    <w:rsid w:val="00D640A6"/>
    <w:rsid w:val="00D8451B"/>
    <w:rsid w:val="00D855C8"/>
    <w:rsid w:val="00D873B5"/>
    <w:rsid w:val="00D9081E"/>
    <w:rsid w:val="00DA14C7"/>
    <w:rsid w:val="00DC0B9B"/>
    <w:rsid w:val="00DE36A3"/>
    <w:rsid w:val="00DE4242"/>
    <w:rsid w:val="00E03352"/>
    <w:rsid w:val="00E23A46"/>
    <w:rsid w:val="00E24957"/>
    <w:rsid w:val="00E420BE"/>
    <w:rsid w:val="00E61731"/>
    <w:rsid w:val="00E73FC1"/>
    <w:rsid w:val="00ED0FD5"/>
    <w:rsid w:val="00EE6879"/>
    <w:rsid w:val="00EF18CF"/>
    <w:rsid w:val="00F52B6F"/>
    <w:rsid w:val="00F545B2"/>
    <w:rsid w:val="00F64C14"/>
    <w:rsid w:val="00F66E15"/>
    <w:rsid w:val="00F75147"/>
    <w:rsid w:val="00F92BF5"/>
    <w:rsid w:val="00F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62ABC-5160-41AF-ACAB-67ACE096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F07"/>
    <w:rPr>
      <w:color w:val="0000FF"/>
      <w:u w:val="single"/>
    </w:rPr>
  </w:style>
  <w:style w:type="paragraph" w:customStyle="1" w:styleId="ConsPlusNormal">
    <w:name w:val="ConsPlusNormal"/>
    <w:rsid w:val="001A6F0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F0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6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2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62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2023-01-12T09:17:00Z</cp:lastPrinted>
  <dcterms:created xsi:type="dcterms:W3CDTF">2023-01-12T09:18:00Z</dcterms:created>
  <dcterms:modified xsi:type="dcterms:W3CDTF">2023-01-12T09:18:00Z</dcterms:modified>
</cp:coreProperties>
</file>